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B1" w:rsidRPr="003740B1" w:rsidRDefault="003740B1" w:rsidP="003740B1">
      <w:pPr>
        <w:spacing w:before="100" w:beforeAutospacing="1" w:after="100" w:afterAutospacing="1" w:line="240" w:lineRule="auto"/>
        <w:jc w:val="center"/>
        <w:outlineLvl w:val="3"/>
        <w:rPr>
          <w:rFonts w:ascii="Times New Roman" w:eastAsia="Times New Roman" w:hAnsi="Times New Roman" w:cs="Times New Roman"/>
          <w:b/>
          <w:bCs/>
          <w:caps/>
          <w:color w:val="000000"/>
          <w:sz w:val="24"/>
          <w:szCs w:val="24"/>
          <w:lang w:eastAsia="ru-RU"/>
        </w:rPr>
      </w:pPr>
      <w:r w:rsidRPr="003740B1">
        <w:rPr>
          <w:rFonts w:ascii="Times New Roman" w:eastAsia="Times New Roman" w:hAnsi="Times New Roman" w:cs="Times New Roman"/>
          <w:b/>
          <w:bCs/>
          <w:caps/>
          <w:color w:val="000000"/>
          <w:sz w:val="24"/>
          <w:szCs w:val="24"/>
          <w:lang w:eastAsia="ru-RU"/>
        </w:rPr>
        <w:t>СТАТУТ БО ТА ГО "ШКОЛА-СХОДИНКИ"</w:t>
      </w:r>
    </w:p>
    <w:p w:rsidR="003740B1" w:rsidRPr="003740B1" w:rsidRDefault="003740B1" w:rsidP="003740B1">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ЗАТВЕРДЖЕНО</w:t>
      </w:r>
    </w:p>
    <w:p w:rsidR="003740B1" w:rsidRPr="003740B1" w:rsidRDefault="003740B1" w:rsidP="003740B1">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Загальними зборами учасників</w:t>
      </w:r>
    </w:p>
    <w:p w:rsidR="003740B1" w:rsidRPr="003740B1" w:rsidRDefault="003740B1" w:rsidP="003740B1">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БЛАГОДІЙНОЇ ОРГАНІЗАЦІЇ</w:t>
      </w:r>
    </w:p>
    <w:p w:rsidR="003740B1" w:rsidRPr="003740B1" w:rsidRDefault="003740B1" w:rsidP="003740B1">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"ШКОЛА-СХОДИНКИ"</w:t>
      </w:r>
    </w:p>
    <w:p w:rsidR="003740B1" w:rsidRPr="003740B1" w:rsidRDefault="003740B1" w:rsidP="003740B1">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Протокол № 1-16 від 29 листопада 2016 року</w:t>
      </w:r>
    </w:p>
    <w:p w:rsidR="003740B1" w:rsidRP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740B1" w:rsidRPr="003740B1" w:rsidRDefault="003740B1" w:rsidP="003740B1">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СТАТУТ</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БЛАГОДІЙНОЇ ОРГАНІЗАЦІЇ</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"ШКОЛА-СХОДИНКИ"</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ідентифікаційний код 26188509</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(нова редакція)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м. Київ - 2016 рік</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lastRenderedPageBreak/>
        <w:t>1. ЗАГАЛЬНІ ПОЛОЖЕННЯ.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1.1. </w:t>
      </w:r>
      <w:r w:rsidRPr="003740B1">
        <w:rPr>
          <w:rFonts w:ascii="Times New Roman" w:eastAsia="Times New Roman" w:hAnsi="Times New Roman" w:cs="Times New Roman"/>
          <w:b/>
          <w:bCs/>
          <w:color w:val="000000"/>
          <w:sz w:val="27"/>
          <w:szCs w:val="27"/>
          <w:lang w:eastAsia="ru-RU"/>
        </w:rPr>
        <w:t>БЛАГОДІЙНА ОРГАНІЗАЦІЯ "ШКОЛА-СХОДИНКИ" </w:t>
      </w:r>
      <w:r w:rsidRPr="003740B1">
        <w:rPr>
          <w:rFonts w:ascii="Times New Roman" w:eastAsia="Times New Roman" w:hAnsi="Times New Roman" w:cs="Times New Roman"/>
          <w:color w:val="000000"/>
          <w:sz w:val="27"/>
          <w:szCs w:val="27"/>
          <w:lang w:eastAsia="ru-RU"/>
        </w:rPr>
        <w:t>(далі - "Організація") з дня його державної реєстрації є юридичною особою приватного права - благодійною організацією, утвореною як благодійний Організація в Україні та здійснює свою діяльність відповідно до законодавства України, зокрема Конституції України, Цивільного Кодексу України, Закону України "Про благодійну діяльність та благодійні організації". Організація зареєстрований 27.03.2002 року. Номер запису про включення до ЄДР 1 068 120 0000 024515 від 18.06.2009 року.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 Організація має власне найменування, відокремлене майно, самостійний баланс, поточний, валютний та інші рахунки в установах банків.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 Організація несе відповідальність за своїми зобов'язаннями всім належним йому майном, на яке відповідно до законодавства може бути звернено стягнення.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 Організація може мати печатки, штампи, бланки зі своїм найменуванням, логотипи, іншу символіку та реквізити.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2. НАЙМЕНУВАННЯ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2.1. Найменування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повне найменування українською мовою </w:t>
      </w:r>
      <w:r w:rsidRPr="003740B1">
        <w:rPr>
          <w:rFonts w:ascii="Times New Roman" w:eastAsia="Times New Roman" w:hAnsi="Times New Roman" w:cs="Times New Roman"/>
          <w:b/>
          <w:bCs/>
          <w:color w:val="000000"/>
          <w:sz w:val="27"/>
          <w:szCs w:val="27"/>
          <w:lang w:eastAsia="ru-RU"/>
        </w:rPr>
        <w:t>БЛАГОДІЙНА ОРГАНІЗАЦІЯ "ШКОЛА-СХОДИНКИ";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скорочене найменування українською мовою: </w:t>
      </w:r>
      <w:r w:rsidRPr="003740B1">
        <w:rPr>
          <w:rFonts w:ascii="Times New Roman" w:eastAsia="Times New Roman" w:hAnsi="Times New Roman" w:cs="Times New Roman"/>
          <w:b/>
          <w:bCs/>
          <w:color w:val="000000"/>
          <w:sz w:val="27"/>
          <w:szCs w:val="27"/>
          <w:lang w:eastAsia="ru-RU"/>
        </w:rPr>
        <w:t>БО "ШКОЛА-СХОДИНКИ";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повне найменування російською мовою: </w:t>
      </w:r>
      <w:r w:rsidRPr="003740B1">
        <w:rPr>
          <w:rFonts w:ascii="Times New Roman" w:eastAsia="Times New Roman" w:hAnsi="Times New Roman" w:cs="Times New Roman"/>
          <w:b/>
          <w:bCs/>
          <w:color w:val="000000"/>
          <w:sz w:val="27"/>
          <w:szCs w:val="27"/>
          <w:lang w:eastAsia="ru-RU"/>
        </w:rPr>
        <w:t>БЛАГОТВОРИТЕЛЬНАЯ ОРГАНИЗАЦИЯ "ШКОЛА-СТУПЕНЬКИ"</w:t>
      </w:r>
      <w:r w:rsidRPr="003740B1">
        <w:rPr>
          <w:rFonts w:ascii="Times New Roman" w:eastAsia="Times New Roman" w:hAnsi="Times New Roman" w:cs="Times New Roman"/>
          <w:color w:val="000000"/>
          <w:sz w:val="27"/>
          <w:szCs w:val="27"/>
          <w:lang w:eastAsia="ru-RU"/>
        </w:rPr>
        <w:t>;</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скорочене найменування російською мовою: </w:t>
      </w:r>
      <w:r w:rsidRPr="003740B1">
        <w:rPr>
          <w:rFonts w:ascii="Times New Roman" w:eastAsia="Times New Roman" w:hAnsi="Times New Roman" w:cs="Times New Roman"/>
          <w:b/>
          <w:bCs/>
          <w:color w:val="000000"/>
          <w:sz w:val="27"/>
          <w:szCs w:val="27"/>
          <w:lang w:eastAsia="ru-RU"/>
        </w:rPr>
        <w:t>БО "ШКОЛА-СТУПЕНЬКИ"</w:t>
      </w:r>
      <w:r w:rsidRPr="003740B1">
        <w:rPr>
          <w:rFonts w:ascii="Times New Roman" w:eastAsia="Times New Roman" w:hAnsi="Times New Roman" w:cs="Times New Roman"/>
          <w:color w:val="000000"/>
          <w:sz w:val="27"/>
          <w:szCs w:val="27"/>
          <w:lang w:eastAsia="ru-RU"/>
        </w:rPr>
        <w:t>;</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740B1">
        <w:rPr>
          <w:rFonts w:ascii="Times New Roman" w:eastAsia="Times New Roman" w:hAnsi="Times New Roman" w:cs="Times New Roman"/>
          <w:color w:val="000000"/>
          <w:sz w:val="27"/>
          <w:szCs w:val="27"/>
          <w:lang w:val="en-US" w:eastAsia="ru-RU"/>
        </w:rPr>
        <w:t xml:space="preserve">- </w:t>
      </w:r>
      <w:proofErr w:type="gramStart"/>
      <w:r w:rsidRPr="003740B1">
        <w:rPr>
          <w:rFonts w:ascii="Times New Roman" w:eastAsia="Times New Roman" w:hAnsi="Times New Roman" w:cs="Times New Roman"/>
          <w:color w:val="000000"/>
          <w:sz w:val="27"/>
          <w:szCs w:val="27"/>
          <w:lang w:eastAsia="ru-RU"/>
        </w:rPr>
        <w:t>повне</w:t>
      </w:r>
      <w:proofErr w:type="gramEnd"/>
      <w:r w:rsidRPr="003740B1">
        <w:rPr>
          <w:rFonts w:ascii="Times New Roman" w:eastAsia="Times New Roman" w:hAnsi="Times New Roman" w:cs="Times New Roman"/>
          <w:color w:val="000000"/>
          <w:sz w:val="27"/>
          <w:szCs w:val="27"/>
          <w:lang w:val="en-US" w:eastAsia="ru-RU"/>
        </w:rPr>
        <w:t xml:space="preserve"> </w:t>
      </w:r>
      <w:r w:rsidRPr="003740B1">
        <w:rPr>
          <w:rFonts w:ascii="Times New Roman" w:eastAsia="Times New Roman" w:hAnsi="Times New Roman" w:cs="Times New Roman"/>
          <w:color w:val="000000"/>
          <w:sz w:val="27"/>
          <w:szCs w:val="27"/>
          <w:lang w:eastAsia="ru-RU"/>
        </w:rPr>
        <w:t>найменування</w:t>
      </w:r>
      <w:r w:rsidRPr="003740B1">
        <w:rPr>
          <w:rFonts w:ascii="Times New Roman" w:eastAsia="Times New Roman" w:hAnsi="Times New Roman" w:cs="Times New Roman"/>
          <w:color w:val="000000"/>
          <w:sz w:val="27"/>
          <w:szCs w:val="27"/>
          <w:lang w:val="en-US" w:eastAsia="ru-RU"/>
        </w:rPr>
        <w:t xml:space="preserve"> </w:t>
      </w:r>
      <w:r w:rsidRPr="003740B1">
        <w:rPr>
          <w:rFonts w:ascii="Times New Roman" w:eastAsia="Times New Roman" w:hAnsi="Times New Roman" w:cs="Times New Roman"/>
          <w:color w:val="000000"/>
          <w:sz w:val="27"/>
          <w:szCs w:val="27"/>
          <w:lang w:eastAsia="ru-RU"/>
        </w:rPr>
        <w:t>англійською</w:t>
      </w:r>
      <w:r w:rsidRPr="003740B1">
        <w:rPr>
          <w:rFonts w:ascii="Times New Roman" w:eastAsia="Times New Roman" w:hAnsi="Times New Roman" w:cs="Times New Roman"/>
          <w:color w:val="000000"/>
          <w:sz w:val="27"/>
          <w:szCs w:val="27"/>
          <w:lang w:val="en-US" w:eastAsia="ru-RU"/>
        </w:rPr>
        <w:t xml:space="preserve"> </w:t>
      </w:r>
      <w:r w:rsidRPr="003740B1">
        <w:rPr>
          <w:rFonts w:ascii="Times New Roman" w:eastAsia="Times New Roman" w:hAnsi="Times New Roman" w:cs="Times New Roman"/>
          <w:color w:val="000000"/>
          <w:sz w:val="27"/>
          <w:szCs w:val="27"/>
          <w:lang w:eastAsia="ru-RU"/>
        </w:rPr>
        <w:t>мовою</w:t>
      </w:r>
      <w:r w:rsidRPr="003740B1">
        <w:rPr>
          <w:rFonts w:ascii="Times New Roman" w:eastAsia="Times New Roman" w:hAnsi="Times New Roman" w:cs="Times New Roman"/>
          <w:color w:val="000000"/>
          <w:sz w:val="27"/>
          <w:szCs w:val="27"/>
          <w:lang w:val="en-US" w:eastAsia="ru-RU"/>
        </w:rPr>
        <w:t>: </w:t>
      </w:r>
      <w:r w:rsidRPr="003740B1">
        <w:rPr>
          <w:rFonts w:ascii="Times New Roman" w:eastAsia="Times New Roman" w:hAnsi="Times New Roman" w:cs="Times New Roman"/>
          <w:b/>
          <w:bCs/>
          <w:color w:val="000000"/>
          <w:sz w:val="27"/>
          <w:szCs w:val="27"/>
          <w:lang w:val="en-US" w:eastAsia="ru-RU"/>
        </w:rPr>
        <w:t>«School-steps» CHARITABLE ORGANIZATION</w:t>
      </w:r>
      <w:r w:rsidRPr="003740B1">
        <w:rPr>
          <w:rFonts w:ascii="Times New Roman" w:eastAsia="Times New Roman" w:hAnsi="Times New Roman" w:cs="Times New Roman"/>
          <w:color w:val="000000"/>
          <w:sz w:val="27"/>
          <w:szCs w:val="27"/>
          <w:lang w:val="en-US" w:eastAsia="ru-RU"/>
        </w:rPr>
        <w:t>;</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скорочене найменування англійською мовою: «SCHOOL-STEPS» СО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3. УЧАСНИКИ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3.1. Єдиним Учасником Організації є:</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громадянка України </w:t>
      </w:r>
      <w:r w:rsidRPr="003740B1">
        <w:rPr>
          <w:rFonts w:ascii="Times New Roman" w:eastAsia="Times New Roman" w:hAnsi="Times New Roman" w:cs="Times New Roman"/>
          <w:b/>
          <w:bCs/>
          <w:color w:val="000000"/>
          <w:sz w:val="27"/>
          <w:szCs w:val="27"/>
          <w:lang w:eastAsia="ru-RU"/>
        </w:rPr>
        <w:t>Андреєва Наталія Сергіївна</w:t>
      </w:r>
      <w:r w:rsidRPr="003740B1">
        <w:rPr>
          <w:rFonts w:ascii="Times New Roman" w:eastAsia="Times New Roman" w:hAnsi="Times New Roman" w:cs="Times New Roman"/>
          <w:color w:val="000000"/>
          <w:sz w:val="27"/>
          <w:szCs w:val="27"/>
          <w:lang w:eastAsia="ru-RU"/>
        </w:rPr>
        <w:t>, паспорт СН 184321, виданий Печерським РУ ГУ МВС України в місті Києві 4 червня 1996 року, зареєстрована за адресою: м. Київ, вул. Кіквідзе, буд. 30-А, кв. 69, реєстраційний номер облікової картки платника податків 2527614847.</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4. ЦІЛІ ТА СФЕРИ БЛАГОДІЙНОЇ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4.1. Цілями благодійної діяльності Організації є надання допомоги для сприяння законним інтересам бенефіціарів </w:t>
      </w:r>
      <w:proofErr w:type="gramStart"/>
      <w:r w:rsidRPr="003740B1">
        <w:rPr>
          <w:rFonts w:ascii="Times New Roman" w:eastAsia="Times New Roman" w:hAnsi="Times New Roman" w:cs="Times New Roman"/>
          <w:color w:val="000000"/>
          <w:sz w:val="27"/>
          <w:szCs w:val="27"/>
          <w:lang w:eastAsia="ru-RU"/>
        </w:rPr>
        <w:t>у сферах</w:t>
      </w:r>
      <w:proofErr w:type="gramEnd"/>
      <w:r w:rsidRPr="003740B1">
        <w:rPr>
          <w:rFonts w:ascii="Times New Roman" w:eastAsia="Times New Roman" w:hAnsi="Times New Roman" w:cs="Times New Roman"/>
          <w:color w:val="000000"/>
          <w:sz w:val="27"/>
          <w:szCs w:val="27"/>
          <w:lang w:eastAsia="ru-RU"/>
        </w:rPr>
        <w:t xml:space="preserve"> благодійної діяльності, визначених Законом України "Про благодійну діяльність та благодійні організації", зокрема: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покращення життя дітей та дорослих з розладами спектру аутизму, дітей та </w:t>
      </w:r>
      <w:proofErr w:type="gramStart"/>
      <w:r w:rsidRPr="003740B1">
        <w:rPr>
          <w:rFonts w:ascii="Times New Roman" w:eastAsia="Times New Roman" w:hAnsi="Times New Roman" w:cs="Times New Roman"/>
          <w:color w:val="000000"/>
          <w:sz w:val="27"/>
          <w:szCs w:val="27"/>
          <w:lang w:eastAsia="ru-RU"/>
        </w:rPr>
        <w:t>дорослих  з</w:t>
      </w:r>
      <w:proofErr w:type="gramEnd"/>
      <w:r w:rsidRPr="003740B1">
        <w:rPr>
          <w:rFonts w:ascii="Times New Roman" w:eastAsia="Times New Roman" w:hAnsi="Times New Roman" w:cs="Times New Roman"/>
          <w:color w:val="000000"/>
          <w:sz w:val="27"/>
          <w:szCs w:val="27"/>
          <w:lang w:eastAsia="ru-RU"/>
        </w:rPr>
        <w:t xml:space="preserve"> інвалідністю,  та їх родин;</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забезпечення рівного доступу осіб з розладами спектру аутизму та подібними порушеннями розвитку, дітей з ментальною інвалідністю до освіти, охорони здоров’я, соціальної та економічної сфер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створення розгалуженої системи всебічної, своєчасної, планомірної та довготривалої допомоги, навчанню та соціальній абілітації осіб з аутизмом протягом всього їх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спеціальному навчанню та вихованню дітей та дорослих з метою стимулювання їх розвитку;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наданню соціальних послуг на рівні громади;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створенню оптимальних умов для спілкування, відпочинку, дозвілля та майбутнього самостійного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розвитку розвиненої системи підтримки на державному та суспільному рівні від народження до кінця життя людини з фізичними та інтелектуальними проблемами;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психологічна та правова підтримка, взаємопідтримка батьків;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створенню позитивного іміджу інвалідів в суспільстві.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4.2. Сферами та напрямками благодійної діяльності Організації є:</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проведення планомірної тривалої психолого-педагогічної корекційної роботи </w:t>
      </w:r>
      <w:proofErr w:type="gramStart"/>
      <w:r w:rsidRPr="003740B1">
        <w:rPr>
          <w:rFonts w:ascii="Times New Roman" w:eastAsia="Times New Roman" w:hAnsi="Times New Roman" w:cs="Times New Roman"/>
          <w:color w:val="000000"/>
          <w:sz w:val="27"/>
          <w:szCs w:val="27"/>
          <w:lang w:eastAsia="ru-RU"/>
        </w:rPr>
        <w:t>та  з</w:t>
      </w:r>
      <w:proofErr w:type="gramEnd"/>
      <w:r w:rsidRPr="003740B1">
        <w:rPr>
          <w:rFonts w:ascii="Times New Roman" w:eastAsia="Times New Roman" w:hAnsi="Times New Roman" w:cs="Times New Roman"/>
          <w:color w:val="000000"/>
          <w:sz w:val="27"/>
          <w:szCs w:val="27"/>
          <w:lang w:eastAsia="ru-RU"/>
        </w:rPr>
        <w:t xml:space="preserve"> дітьми та дорослими, що мають  розлади спектру аутизму, психофізичні порушення, що призводять до інвалідності з метою максимального подолання проблем розвитку та соціалізації осіб з розладами спектру аутизму в суспільство;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740B1">
        <w:rPr>
          <w:rFonts w:ascii="Times New Roman" w:eastAsia="Times New Roman" w:hAnsi="Times New Roman" w:cs="Times New Roman"/>
          <w:color w:val="000000"/>
          <w:sz w:val="27"/>
          <w:szCs w:val="27"/>
          <w:lang w:eastAsia="ru-RU"/>
        </w:rPr>
        <w:lastRenderedPageBreak/>
        <w:t>сприяння  ранній</w:t>
      </w:r>
      <w:proofErr w:type="gramEnd"/>
      <w:r w:rsidRPr="003740B1">
        <w:rPr>
          <w:rFonts w:ascii="Times New Roman" w:eastAsia="Times New Roman" w:hAnsi="Times New Roman" w:cs="Times New Roman"/>
          <w:color w:val="000000"/>
          <w:sz w:val="27"/>
          <w:szCs w:val="27"/>
          <w:lang w:eastAsia="ru-RU"/>
        </w:rPr>
        <w:t xml:space="preserve"> діагностиці та ранньому корекційному втручанню;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740B1">
        <w:rPr>
          <w:rFonts w:ascii="Times New Roman" w:eastAsia="Times New Roman" w:hAnsi="Times New Roman" w:cs="Times New Roman"/>
          <w:color w:val="000000"/>
          <w:sz w:val="27"/>
          <w:szCs w:val="27"/>
          <w:lang w:eastAsia="ru-RU"/>
        </w:rPr>
        <w:t>підготовка  до</w:t>
      </w:r>
      <w:proofErr w:type="gramEnd"/>
      <w:r w:rsidRPr="003740B1">
        <w:rPr>
          <w:rFonts w:ascii="Times New Roman" w:eastAsia="Times New Roman" w:hAnsi="Times New Roman" w:cs="Times New Roman"/>
          <w:color w:val="000000"/>
          <w:sz w:val="27"/>
          <w:szCs w:val="27"/>
          <w:lang w:eastAsia="ru-RU"/>
        </w:rPr>
        <w:t xml:space="preserve"> навчання в загальноосвітніх закладах,  супровід дитини в  системі інклюзивного навчання;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740B1">
        <w:rPr>
          <w:rFonts w:ascii="Times New Roman" w:eastAsia="Times New Roman" w:hAnsi="Times New Roman" w:cs="Times New Roman"/>
          <w:color w:val="000000"/>
          <w:sz w:val="27"/>
          <w:szCs w:val="27"/>
          <w:lang w:eastAsia="ru-RU"/>
        </w:rPr>
        <w:t>всебічне  інформування</w:t>
      </w:r>
      <w:proofErr w:type="gramEnd"/>
      <w:r w:rsidRPr="003740B1">
        <w:rPr>
          <w:rFonts w:ascii="Times New Roman" w:eastAsia="Times New Roman" w:hAnsi="Times New Roman" w:cs="Times New Roman"/>
          <w:color w:val="000000"/>
          <w:sz w:val="27"/>
          <w:szCs w:val="27"/>
          <w:lang w:eastAsia="ru-RU"/>
        </w:rPr>
        <w:t xml:space="preserve"> про проблеми людей з аутизмом, сприяння створенню в суспільстві атмосфери толерантності до людей спектру, порушення бар’єрів, що перешкоджають взаєморозумінню між суспільством та людьми з аутизмом;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забезпеченню батьків, педагогів, лікарів необхідною інформацією, </w:t>
      </w:r>
      <w:proofErr w:type="gramStart"/>
      <w:r w:rsidRPr="003740B1">
        <w:rPr>
          <w:rFonts w:ascii="Times New Roman" w:eastAsia="Times New Roman" w:hAnsi="Times New Roman" w:cs="Times New Roman"/>
          <w:color w:val="000000"/>
          <w:sz w:val="27"/>
          <w:szCs w:val="27"/>
          <w:lang w:eastAsia="ru-RU"/>
        </w:rPr>
        <w:t>розповсюдження  сучасної</w:t>
      </w:r>
      <w:proofErr w:type="gramEnd"/>
      <w:r w:rsidRPr="003740B1">
        <w:rPr>
          <w:rFonts w:ascii="Times New Roman" w:eastAsia="Times New Roman" w:hAnsi="Times New Roman" w:cs="Times New Roman"/>
          <w:color w:val="000000"/>
          <w:sz w:val="27"/>
          <w:szCs w:val="27"/>
          <w:lang w:eastAsia="ru-RU"/>
        </w:rPr>
        <w:t xml:space="preserve"> літератури з проблем аутизму серед батьків та фахівців, що опікуються дітьми та дорослими з розладами аутичного спектру;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всебічна інформативна та методична допомога батькам та фахівцям, що надають послуги дітям з розладами спектру аутизму;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проведення лекцій та семінарів для батьків та фахівців щодо підвищення їх фахової підготовки для роботи з особами з розладами аутичного спектру;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сприяння створенню системи своєчасної, професійної медичної, психолого-</w:t>
      </w:r>
      <w:proofErr w:type="gramStart"/>
      <w:r w:rsidRPr="003740B1">
        <w:rPr>
          <w:rFonts w:ascii="Times New Roman" w:eastAsia="Times New Roman" w:hAnsi="Times New Roman" w:cs="Times New Roman"/>
          <w:color w:val="000000"/>
          <w:sz w:val="27"/>
          <w:szCs w:val="27"/>
          <w:lang w:eastAsia="ru-RU"/>
        </w:rPr>
        <w:t>педагогічної  реабілітації</w:t>
      </w:r>
      <w:proofErr w:type="gramEnd"/>
      <w:r w:rsidRPr="003740B1">
        <w:rPr>
          <w:rFonts w:ascii="Times New Roman" w:eastAsia="Times New Roman" w:hAnsi="Times New Roman" w:cs="Times New Roman"/>
          <w:color w:val="000000"/>
          <w:sz w:val="27"/>
          <w:szCs w:val="27"/>
          <w:lang w:eastAsia="ru-RU"/>
        </w:rPr>
        <w:t xml:space="preserve"> людей с розладами аутичного спектру з раннього віку і протягом всього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внесення на розгляд до </w:t>
      </w:r>
      <w:proofErr w:type="gramStart"/>
      <w:r w:rsidRPr="003740B1">
        <w:rPr>
          <w:rFonts w:ascii="Times New Roman" w:eastAsia="Times New Roman" w:hAnsi="Times New Roman" w:cs="Times New Roman"/>
          <w:color w:val="000000"/>
          <w:sz w:val="27"/>
          <w:szCs w:val="27"/>
          <w:lang w:eastAsia="ru-RU"/>
        </w:rPr>
        <w:t>державних  та</w:t>
      </w:r>
      <w:proofErr w:type="gramEnd"/>
      <w:r w:rsidRPr="003740B1">
        <w:rPr>
          <w:rFonts w:ascii="Times New Roman" w:eastAsia="Times New Roman" w:hAnsi="Times New Roman" w:cs="Times New Roman"/>
          <w:color w:val="000000"/>
          <w:sz w:val="27"/>
          <w:szCs w:val="27"/>
          <w:lang w:eastAsia="ru-RU"/>
        </w:rPr>
        <w:t xml:space="preserve"> інших владних інститутів питання про можливість перегляду порядку фінансування навчання та реабілітації дітей з розладами аутичного спектру за рахунок перерозподілу фінансування необхідних послуг (гроші ідуть за дитиною), в разі потреби – внесення необхідних змін до Закону про Бюджет та Бюджетної Резолюції;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формування комплексних програм Організації щодо підтримки розвитку освіти для людини з фізичними та інтелектуальними проблемами;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створення умов для підвищення культурно-виховного, інтелектуального та фізичного розвитку осіб з </w:t>
      </w:r>
      <w:proofErr w:type="gramStart"/>
      <w:r w:rsidRPr="003740B1">
        <w:rPr>
          <w:rFonts w:ascii="Times New Roman" w:eastAsia="Times New Roman" w:hAnsi="Times New Roman" w:cs="Times New Roman"/>
          <w:color w:val="000000"/>
          <w:sz w:val="27"/>
          <w:szCs w:val="27"/>
          <w:lang w:eastAsia="ru-RU"/>
        </w:rPr>
        <w:t>аутизмом ;</w:t>
      </w:r>
      <w:proofErr w:type="gramEnd"/>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надання матеріальної допомоги особам з аутизмом;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участь в організації і фінансуванні наукових досліджень;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створення програм реабілітації дітей-інвалідів та надання їм фінансової допомоги;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залучення меценатів, інвесторів та благодійної допомоги до фінансування осіб з аутизмом та розвитку матеріально-технічної бази;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контроль цільового та ефективного використання фінансових коштів, що виділяються Організацією;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сприяння у проведенні досліджень і незалежної громадської експертизи проектів законодавчих та інших заходів;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заснування і присудження стипендій, надання допомоги, грантів тощо;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участь в діяльності некомерційних організацій;</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розвиток міжнародної співпраці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привернення уваги органів державної влади, інших державних та недержавних структур та громадськості (в Україні та закордоном) до проблем дітей та дорослих з інвалідністю, захист законних інтересів членів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налагодження фахових, інформаційних та інших зв’язків з державними, громадськими та іншими установами, підприємствами, організаціями (у тому числі закордонними та міжнародними);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інформування органів державної </w:t>
      </w:r>
      <w:proofErr w:type="gramStart"/>
      <w:r w:rsidRPr="003740B1">
        <w:rPr>
          <w:rFonts w:ascii="Times New Roman" w:eastAsia="Times New Roman" w:hAnsi="Times New Roman" w:cs="Times New Roman"/>
          <w:color w:val="000000"/>
          <w:sz w:val="27"/>
          <w:szCs w:val="27"/>
          <w:lang w:eastAsia="ru-RU"/>
        </w:rPr>
        <w:t>влади ,</w:t>
      </w:r>
      <w:proofErr w:type="gramEnd"/>
      <w:r w:rsidRPr="003740B1">
        <w:rPr>
          <w:rFonts w:ascii="Times New Roman" w:eastAsia="Times New Roman" w:hAnsi="Times New Roman" w:cs="Times New Roman"/>
          <w:color w:val="000000"/>
          <w:sz w:val="27"/>
          <w:szCs w:val="27"/>
          <w:lang w:eastAsia="ru-RU"/>
        </w:rPr>
        <w:t xml:space="preserve"> місцевого самоврядування про проблеми сімей, які виховують дітей з інтелектуальними та фізичними обмеженнями, про діяльність організації, розвиток інноваційних програм та їх результати.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4.3. Організація не має права надавати благодійну допомогу політичним партіям або від імені політичних партій, а також брати участь у виборчій агітації.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Для виконання статутних завдань Організація співпрацює з органами державної влади, з фізичними та юридичними особами, іншими громадськими та благодійними організаціями.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5. ВИДИ БЛАГОДІЙНОЇ ТА ЕКОНОМІЧНОЇ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 Видами благодійної діяльності Організації є:</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5.1.1. Безоплатна передача у власність бенефіціарів коштів, іншого майна, а також безоплатне відступлення бенефіціарам майнових прав;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5.1.2. Безоплатна передача бенефіціарам права користування та інших речових прав на майно і майнові права;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5.1.3. Безоплатна передача бенефіціарам доходів від майна і майнових прав;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5.1.4. Безоплатне надання послуг та виконання робіт на користь бенефіціарів;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5.1.5. Благодійна спільна діяльність та виконання інших контрактів (договорів) про благодійну діяльність;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5.1.6. Публічний збір благодійних пожертв;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5.1.7. Управління благодійними ендавментами;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5.1.8. Виконання заповітів, заповідальних відказів і спадкових договорів для благодійної діяльності;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5.1.9. Проведення благодійних аукціонів, конкурсів та інших благодійних заходів, не заборонених законом.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5.2. Видом економічної діяльності Організації є надання іншої соціальної допомоги без забезпечення проживання, що включає послуги соціального характеру, консультації, піклування, допомогу нужденним та подібні послуги, які надаються удома або в інших місцях:</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благодійна діяльність, така як збір коштів або інша діяльність із надання допомоги, пов'язана із соціальними послугами.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5.3. Організація може також здійснювати додаткові види благодійної та економічної діяльності, визначені законами України.</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6. МІСЦЕ (ТЕРИТОРІЯ), СТРОКИ І БЕНЕФІЦІАРИ БЛАГОДІЙНОЇ ДОПОМОГИ.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6.1. Місцем (територією) благодійної діяльності Організації є Україна (територія України) для всіх сфер та видів діяльності Організації, а також іноземні держави (території іноземних держав), в межах та обсязі, не заборонених законодавством України, якщо це необхідно для сприяння законним інтересам бенефіціарів </w:t>
      </w:r>
      <w:proofErr w:type="gramStart"/>
      <w:r w:rsidRPr="003740B1">
        <w:rPr>
          <w:rFonts w:ascii="Times New Roman" w:eastAsia="Times New Roman" w:hAnsi="Times New Roman" w:cs="Times New Roman"/>
          <w:color w:val="000000"/>
          <w:sz w:val="27"/>
          <w:szCs w:val="27"/>
          <w:lang w:eastAsia="ru-RU"/>
        </w:rPr>
        <w:t>у сферах</w:t>
      </w:r>
      <w:proofErr w:type="gramEnd"/>
      <w:r w:rsidRPr="003740B1">
        <w:rPr>
          <w:rFonts w:ascii="Times New Roman" w:eastAsia="Times New Roman" w:hAnsi="Times New Roman" w:cs="Times New Roman"/>
          <w:color w:val="000000"/>
          <w:sz w:val="27"/>
          <w:szCs w:val="27"/>
          <w:lang w:eastAsia="ru-RU"/>
        </w:rPr>
        <w:t xml:space="preserve"> благодійної діяльності, визначених Законом України "Про благодійну діяльність та благодійні організації", а також розвитку і підтримки цих сфер у суспільних інтересах.</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6.2. Організація створюється на необмежений строк. Діяльність Організації не обмежена жодним терміном.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6.3. Бенефіціарами благодійної допомоги Організації можуть будь-які фізичні та/або юридичні особи, яким, для досягнення цілей, визначених цим Статутом та Законом України "Про благодійну діяльність та благодійні організації", надаватиметься Організацією допомога.</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7. ОСОБЛИВОСТІ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7.1. Організація є некомерційною організацією, яка не ставить перед собою корисливих цілей і не має на меті отримання прибутків.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7.2. При здійсненні діяльності Організації його вищий орган управління може затверджувати благодійні програми, що становлять комплекс благодійних заходів, спрямованих на вирішення завдань, що відповідають статутним цілям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7.3. Організація не несе відповідальності за зобов'язаннями своїх Учасників, а Учасники не несуть відповідальності за зобов'язаннями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7.4. Держава не відповідає за зобов'язаннями Організації. Організація не несе відповідальності за зобов'язаннями держави.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7.5. Організація може створювати свої відділення, філії, а також представництва </w:t>
      </w:r>
      <w:proofErr w:type="gramStart"/>
      <w:r w:rsidRPr="003740B1">
        <w:rPr>
          <w:rFonts w:ascii="Times New Roman" w:eastAsia="Times New Roman" w:hAnsi="Times New Roman" w:cs="Times New Roman"/>
          <w:color w:val="000000"/>
          <w:sz w:val="27"/>
          <w:szCs w:val="27"/>
          <w:lang w:eastAsia="ru-RU"/>
        </w:rPr>
        <w:t>в порядку</w:t>
      </w:r>
      <w:proofErr w:type="gramEnd"/>
      <w:r w:rsidRPr="003740B1">
        <w:rPr>
          <w:rFonts w:ascii="Times New Roman" w:eastAsia="Times New Roman" w:hAnsi="Times New Roman" w:cs="Times New Roman"/>
          <w:color w:val="000000"/>
          <w:sz w:val="27"/>
          <w:szCs w:val="27"/>
          <w:lang w:eastAsia="ru-RU"/>
        </w:rPr>
        <w:t>, визначеному чинним законодавством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7.6. Питання щодо діяльності Організації, не врегульовані цим Статутом, регулюються відповідно до положень чинного законодавства України та внутрішніх нормативних документів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8. ОРГАНИ УПРАВЛІННЯ ОРГАНІЗАЦІЇ, ЇХ СКЛАД, КОМПЕТЕНЦІЯ, ПОРЯДОК ДІЯЛЬНОСТІ ТА ПРИЙНЯТТЯ НИМИ РІШЕНЬ.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8.1. Органами управління Організації є:</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Вищий орган управління: Загальні Збори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Одноосібній виконавчий орган, що є постійно діючим органом управління - Директор;</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Контролюючий орган: Наглядова Рада.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8.2. </w:t>
      </w:r>
      <w:proofErr w:type="gramStart"/>
      <w:r w:rsidRPr="003740B1">
        <w:rPr>
          <w:rFonts w:ascii="Times New Roman" w:eastAsia="Times New Roman" w:hAnsi="Times New Roman" w:cs="Times New Roman"/>
          <w:color w:val="000000"/>
          <w:sz w:val="27"/>
          <w:szCs w:val="27"/>
          <w:lang w:eastAsia="ru-RU"/>
        </w:rPr>
        <w:t>До складу</w:t>
      </w:r>
      <w:proofErr w:type="gramEnd"/>
      <w:r w:rsidRPr="003740B1">
        <w:rPr>
          <w:rFonts w:ascii="Times New Roman" w:eastAsia="Times New Roman" w:hAnsi="Times New Roman" w:cs="Times New Roman"/>
          <w:color w:val="000000"/>
          <w:sz w:val="27"/>
          <w:szCs w:val="27"/>
          <w:lang w:eastAsia="ru-RU"/>
        </w:rPr>
        <w:t xml:space="preserve"> Вищого органу управління Організації - </w:t>
      </w:r>
      <w:r w:rsidRPr="003740B1">
        <w:rPr>
          <w:rFonts w:ascii="Times New Roman" w:eastAsia="Times New Roman" w:hAnsi="Times New Roman" w:cs="Times New Roman"/>
          <w:b/>
          <w:bCs/>
          <w:color w:val="000000"/>
          <w:sz w:val="27"/>
          <w:szCs w:val="27"/>
          <w:lang w:eastAsia="ru-RU"/>
        </w:rPr>
        <w:t>Загальних Зборів Учасників</w:t>
      </w:r>
      <w:r w:rsidRPr="003740B1">
        <w:rPr>
          <w:rFonts w:ascii="Times New Roman" w:eastAsia="Times New Roman" w:hAnsi="Times New Roman" w:cs="Times New Roman"/>
          <w:color w:val="000000"/>
          <w:sz w:val="27"/>
          <w:szCs w:val="27"/>
          <w:lang w:eastAsia="ru-RU"/>
        </w:rPr>
        <w:t> входять Учасники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8.3. Виконавчим органом Організації є Директор, обраний Загальними Зборами Учасників. Допускається неодноразове повторне обрання однієї і тієї ж особи </w:t>
      </w:r>
      <w:proofErr w:type="gramStart"/>
      <w:r w:rsidRPr="003740B1">
        <w:rPr>
          <w:rFonts w:ascii="Times New Roman" w:eastAsia="Times New Roman" w:hAnsi="Times New Roman" w:cs="Times New Roman"/>
          <w:color w:val="000000"/>
          <w:sz w:val="27"/>
          <w:szCs w:val="27"/>
          <w:lang w:eastAsia="ru-RU"/>
        </w:rPr>
        <w:t>на посаду</w:t>
      </w:r>
      <w:proofErr w:type="gramEnd"/>
      <w:r w:rsidRPr="003740B1">
        <w:rPr>
          <w:rFonts w:ascii="Times New Roman" w:eastAsia="Times New Roman" w:hAnsi="Times New Roman" w:cs="Times New Roman"/>
          <w:color w:val="000000"/>
          <w:sz w:val="27"/>
          <w:szCs w:val="27"/>
          <w:lang w:eastAsia="ru-RU"/>
        </w:rPr>
        <w:t xml:space="preserve"> Директора Організації. Функції Директора може виконувати один з Учасників Організації на безоплатній основі, якщо таке рішення буде прийняте Загальними Зборами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 Компетенція, порядок скликання та проведення, діяльності та прийняття рішень Вищого органу управління Організації - Загальних Зборів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8.4.1. Вищим органом управління Організації є Загальні Збори Учасників, які складаються з Учасників Організації або уповноважених представників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8.4.2. Загальні Збори Учасників можуть вирішувати будь-які питання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8.4.3. Загальні Збори Учасників повинні скликатися не рідше одного разу на рік:</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8.4.3.1. Загальні Збори Учасників скликаються Директором, не рідше одного разу на рік, у випадках, визначених цим Статутом, та/або коли цього потребують інтереси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8.4.3.2. Загальні Збори Учасників можуть скликатися також будь-яким Учасником Організації, у випадках, визначених цим Статутом, та/або коли цього потребують інтереси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8.4.3.3. Учасники Організації мають бути повідомлені про скликання Загальних Зборів Учасників (далі також - "Зборів"), з зазначенням часу і місця проведення Зборів та порядку денного, не менше, ніж за 10 (десять) днів до дати проведення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8.4.3.4. Будь-хто з Учасників Організації вправі вимагати розгляду питання на Загальних Зборах Учасників Організації за умови, що воно було ним поставлено не пізніш як за 7 (сім) днів </w:t>
      </w:r>
      <w:proofErr w:type="gramStart"/>
      <w:r w:rsidRPr="003740B1">
        <w:rPr>
          <w:rFonts w:ascii="Times New Roman" w:eastAsia="Times New Roman" w:hAnsi="Times New Roman" w:cs="Times New Roman"/>
          <w:color w:val="000000"/>
          <w:sz w:val="27"/>
          <w:szCs w:val="27"/>
          <w:lang w:eastAsia="ru-RU"/>
        </w:rPr>
        <w:t>до початку</w:t>
      </w:r>
      <w:proofErr w:type="gramEnd"/>
      <w:r w:rsidRPr="003740B1">
        <w:rPr>
          <w:rFonts w:ascii="Times New Roman" w:eastAsia="Times New Roman" w:hAnsi="Times New Roman" w:cs="Times New Roman"/>
          <w:color w:val="000000"/>
          <w:sz w:val="27"/>
          <w:szCs w:val="27"/>
          <w:lang w:eastAsia="ru-RU"/>
        </w:rPr>
        <w:t xml:space="preserve">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8.4.3.5. Не пізніш, як за 5 (п'ять) днів до дати проведення Зборів Учасникам Організації повинна бути надана можливість ознайомитися з питаннями та документами, внесеними </w:t>
      </w:r>
      <w:proofErr w:type="gramStart"/>
      <w:r w:rsidRPr="003740B1">
        <w:rPr>
          <w:rFonts w:ascii="Times New Roman" w:eastAsia="Times New Roman" w:hAnsi="Times New Roman" w:cs="Times New Roman"/>
          <w:color w:val="000000"/>
          <w:sz w:val="27"/>
          <w:szCs w:val="27"/>
          <w:lang w:eastAsia="ru-RU"/>
        </w:rPr>
        <w:t>до порядку</w:t>
      </w:r>
      <w:proofErr w:type="gramEnd"/>
      <w:r w:rsidRPr="003740B1">
        <w:rPr>
          <w:rFonts w:ascii="Times New Roman" w:eastAsia="Times New Roman" w:hAnsi="Times New Roman" w:cs="Times New Roman"/>
          <w:color w:val="000000"/>
          <w:sz w:val="27"/>
          <w:szCs w:val="27"/>
          <w:lang w:eastAsia="ru-RU"/>
        </w:rPr>
        <w:t xml:space="preserve"> денного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8.4.4. Загальні Збори Учасників можуть Учасниками бути визнані правомочними, якщо в Загальних Зборах Учасників присутні та/або взяли участь більше ніж 50% (п'ятдесят відсотків)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8.4.5. Один Учасник Організації має один голос на Загальних Зборах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8.4.6. Рішення Загальних Зборів Учасників оформлюються у формі протоколу.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8.4.7. В ході Загальних Зборів Учасників Організації, присутніми Учасниками Організації та/або представниками Учасників Організації, з їх складу, може бути обрано Голову Зборів (який організовує подальшу реалізацію порядку денного та проведення цих Зборів) та Секретаря Зборів (який організовує ведення протоколу цих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8.4.8. Протоколи Загальних Зборів Учасників Організації підписуються Головою Зборів і Секретарем Зборів, або всіма присутніми Учасниками Організації (за відсутності Голови Зборів та/або Секретаря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 До виключної компетенції Загальних Зборів Учасників Організації належить: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8.4.9.1. Внесення змін до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8.4.9.2. Призначення або обрання та зупинення повноважень чи припинення повноважень (відкликання) Директора, та членів Наглядової Ради;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8.4.9.3. Прийняття рішення про реорганізацію або ліквідацію;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8.4.9.4. Обрання та відкликання Голови Зборів та Секретаря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8.4.9.5. Прийняття рішення про обрання уповноваженої особи Учасників для представлення інтересів Учасників, а також прийняття рішення про припинення або обмеження повноважень, наданих або покладених на таку особу;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8.4.9.6. Прийняття нових Учасників до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8.4.9.7. Затвердження умов трудового договору (контракту) з Директором Організації, а також умов трудових договорів (контрактів) або цивільно-правових договорів з членами Наглядової Ради;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8.4.9.8. Затвердження умов трудових договорів (контрактів) та розмірів оплати праці співробітників Організації, рівень зарплати яких перевищить середню заробітну плату в Україні за минулий рік.</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8.4.10. Рішення Загальних Зборів Учасників Організації приймаються простою більшістю голосів, належних Учасникам Організації, присутнім або представленим на правомочних Зборах.</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 Компетенція, порядок діяльності та прийняття рішень Директором: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8.5.1. Поточне керівництво діяльністю Організації здійснюється призначеним Загальними Зборами Учасників Директором.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8.5.2. Директор, за рішенням Загальних Зборів Учасників призначається з числа фізичних осіб, які мають повну дієздатність, та кандидатури яких відповідають іншим вимогам, встановленим законодавством України для осіб, які можуть бути призначені до одноосібного виконавчого органу, що є постійно діючим органом управління (керівником) Організації. Як виконавчий орган Організації може виступати тільки одноосібно фізична особа, за винятком передачі повноважень за договором керуючому.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8.5.3. Директор зобов'язаний діяти в інтересах Організації, приймати зважені і продумані рішення і несе відповідальність за свої дії відповідно до діючого законодавства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8.5.4. Винагорода Директора, заробітна плата - як її постійна, так і змінювана частина, так само як і винагорода за результатом і/або інші форми оплати праці, визначаються рішенням Загальних Зборів Учасників Організації. За рішенням Загальних Зборів Учасників Організації з Директором може бути укладений </w:t>
      </w:r>
      <w:r w:rsidRPr="003740B1">
        <w:rPr>
          <w:rFonts w:ascii="Times New Roman" w:eastAsia="Times New Roman" w:hAnsi="Times New Roman" w:cs="Times New Roman"/>
          <w:color w:val="000000"/>
          <w:sz w:val="27"/>
          <w:szCs w:val="27"/>
          <w:lang w:eastAsia="ru-RU"/>
        </w:rPr>
        <w:lastRenderedPageBreak/>
        <w:t>трудовий договір в письмовій формі. За рішенням Загальних Зборів Учасників Організації з Директором може бути укладений контракт.</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8.5.5. У разі укладання письмового трудового договору або контракту з Директором, трудовий договір або контракт від імені Організації підписується особою, що головувала на Загальних Зборах Учасників Організації, на яких був обраний Директор, або одним з Учасників Загальних Зборів Учасників Організації (його представником), уповноваженим рішенням Загальних Зборів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8.5.6. При відсутності Директора, а також в інших випадках, коли Директор не може виконувати своїх обов'язків, його функції виконує визначений ним заступник або особа, призначена виконуючим обов'язки Директора Загальними Зборами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 До компетенції Директора Організації відносяться: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8.5.7.1. Оперативне керівництво діяльністю Організації, при якому вчинення окремих правочинів, угод, дій, діянь тощо Директором, у разі якщо такі правочини, угоди, дії, діяння тощо можуть істотно вплинути на діяльність Організації, здійснюється за погодженням та з дозволу Загальних Зборів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8.5.7.2. Розпорядження, </w:t>
      </w:r>
      <w:proofErr w:type="gramStart"/>
      <w:r w:rsidRPr="003740B1">
        <w:rPr>
          <w:rFonts w:ascii="Times New Roman" w:eastAsia="Times New Roman" w:hAnsi="Times New Roman" w:cs="Times New Roman"/>
          <w:color w:val="000000"/>
          <w:sz w:val="27"/>
          <w:szCs w:val="27"/>
          <w:lang w:eastAsia="ru-RU"/>
        </w:rPr>
        <w:t>у порядку</w:t>
      </w:r>
      <w:proofErr w:type="gramEnd"/>
      <w:r w:rsidRPr="003740B1">
        <w:rPr>
          <w:rFonts w:ascii="Times New Roman" w:eastAsia="Times New Roman" w:hAnsi="Times New Roman" w:cs="Times New Roman"/>
          <w:color w:val="000000"/>
          <w:sz w:val="27"/>
          <w:szCs w:val="27"/>
          <w:lang w:eastAsia="ru-RU"/>
        </w:rPr>
        <w:t>, визначеному Загальними Зборами Учасників Організації, майном (коштами), активами, майновими та немайновими правами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8.5.7.3. Реалізація цілей Організації, програм та планів діяльності Організації, котрі затверджуються Загальними Зборами Учасників або Наглядовою Радою Організації, представлення Загальним Зборам Учасників річного балансу та звіту про діяльність за підсумками року;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8.5.7.4. Розробка нормативних актів Організації для затвердження Загальними Зборами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8.5.7.5. Вчинення правочинів (угод) від імені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8.5.7.6. Організація бухгалтерського обліку та звітності, розробка штатного розпису, посадових інструкцій, прийом і звільнення працівників;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8.5.7.7. Право першого підпису фінансових документів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8.5.7.8. Видання наказів, обов'язкових для всіх працівників Організації, вжиття мір заохочення та накладення дисциплінарних стягнень;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8.5.7.9. Вирішення питань, що віднесені Загальними Зборами Учасників Організації до компетенції Директора (крім питань виключної компетенції Загальних Зборів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8.5.8. Директор не має права приймати рішення, обов'язкові для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8.5.9. Директор підпорядковується Загальним Зборам Учасників Організації, підзвітний Зборам і організовує виконання їх рішень.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8.5.10. Директор діє від імені Організації, представляє його в усіх установах, підприємствах та організаціях України та за кордоном. Директор з дозволу Загальних Зборів Учасників Організації може передавати окремі свої повноваження та видавати довіреності на вчинення дій від імені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8.6. Наглядова Рада є контролюючим органом Організації і здійснює нагляд за діяльністю Організації. Наглядова Рада створена для формування стратегічних цілей Організації та координації його фінансової і економічної політики.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8.7. Наглядова Рада обирається рішенням Загальних зборів Учасників Організації. Наглядова Рада складається принаймні з двох осіб, включаючи Голову Наглядової Ради, який безпосередньо обирається Зборами. Пропозиції Загальним Зборам Учасників Організації щодо членів Наглядової Ради готуються та подаються Директором. Наглядова Рада призначається </w:t>
      </w:r>
      <w:proofErr w:type="gramStart"/>
      <w:r w:rsidRPr="003740B1">
        <w:rPr>
          <w:rFonts w:ascii="Times New Roman" w:eastAsia="Times New Roman" w:hAnsi="Times New Roman" w:cs="Times New Roman"/>
          <w:color w:val="000000"/>
          <w:sz w:val="27"/>
          <w:szCs w:val="27"/>
          <w:lang w:eastAsia="ru-RU"/>
        </w:rPr>
        <w:t>на строк</w:t>
      </w:r>
      <w:proofErr w:type="gramEnd"/>
      <w:r w:rsidRPr="003740B1">
        <w:rPr>
          <w:rFonts w:ascii="Times New Roman" w:eastAsia="Times New Roman" w:hAnsi="Times New Roman" w:cs="Times New Roman"/>
          <w:color w:val="000000"/>
          <w:sz w:val="27"/>
          <w:szCs w:val="27"/>
          <w:lang w:eastAsia="ru-RU"/>
        </w:rPr>
        <w:t xml:space="preserve"> до наступних щорічних зборів. Директор Організації та фізичні особи, які мають трудові відношення з Організацією, не можуть бути членами Наглядової Ради.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8.8. Наглядова рада може затверджувати благодійні програми Організації, якщо таке рішення буде прийнято Загальними Зборами Учасників Організації, і контролює відповідність діяльності та використання активів Організації її установчим документам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8.9. До компетенції Наглядової Ради відноситься: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контроль за виконанням рішень Загальних Зборів Учасників Організації Директором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контроль за виконанням цього Статуту, рішень органів Організації посадовими особами підприємств, організацій та засобів масової інформації, створених Організацією;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контроль за фінансовою та економічною діяльністю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контроль за цільовим використанням коштів та майна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формування концепції розвитку та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ініціювання розробки нових благодійних програм;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розробка планів роботи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підготовка проектів рішень про фінансування відповідних програм;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а також виконання інших контролюючих функцій, які можуть бути додатково надані Загальними Зборами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8.10. З метою виконання своїх функцій, Наглядова Рада має право на безперешкодний доступ до всіх фінансових та юридичних документів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9. ПРАВА ТА ОБОВ'ЯЗКИ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9.1. Учасник або Учасники Організації користуються правами та несуть обов’язки відповідно до законодавства України та цього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 Права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9.2.1. Брати участь в управлінні справами Організації особисто або через свого представника;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9.2.2. Бути обраним до органів управління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9.2.3. Виносити на розгляд органів управління пропозиції та зауваження щодо усіх питань роботи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9.2.4. Приймати участь у підготовці і обговоренні рішень та планів роботи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9.2.5. Одержувати повну інформацію про діяльність Організації (на вимогу Учасника Організація зобов'язаний надати йому для ознайомлення річні баланси, дані бухгалтерського обліку, звіти про діяльність Організації, протоколи Загальних Зборів Учасників Організації, іншу документацію);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9.2.6. Вийти з Організації у випадках, не заборонених чинним законодавством України; та здійснювати інші права, надані законодавством України та цим Статутом.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 Обов'язки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9.3.1. Виконувати визначені цим Статутом обов'язки та рішення органів управління Організації, прийняті відповідно до цього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9.3.2. Сприяти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9.3.3. Утриматись від вчинення дій, які шкодять репутації або істотно суперечать цілям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9.3.4. Не ухилятись від організації функціонування Вищого органу управління Організації та забезпечення його діяльності;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9.3.5. Контролювати належне функціонування виконавчого органу, що є постійно діючим органом управління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9.3.6. Приймати участь в Загальних Зборах Учасників Організації або призначити для цього свого уповноваженого представника;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9.3.7. Нести інші обов'язки, передбачені законами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10. УМОВИ ТА ПОРЯДОК ПРИЙНЯТТЯ ДО СКЛАДУ УЧАСНИКІВ ОРГАНІЗАЦІЇ, А ТАКОЖ УМОВИ ТА ПОРЯДОК ЇХ ВИКЛЮЧЕННЯ ЗІ СКЛАДУ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10.1. Учасниками Організації можуть бути фізичні особи (громадяни України, іноземні громадяни, особи без громадянства), які досягли 18 років, а також юридичні особи (резиденти та нерезиденти України) незалежно від форм власності, що поділяють програмні принципи Організації, визнають статутні цілі Організації, своєю діяльністю відповідають ним, сприятимуть діяльності Організації і прийматимуть у ній участь.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10.2. Рішення про прийняття </w:t>
      </w:r>
      <w:proofErr w:type="gramStart"/>
      <w:r w:rsidRPr="003740B1">
        <w:rPr>
          <w:rFonts w:ascii="Times New Roman" w:eastAsia="Times New Roman" w:hAnsi="Times New Roman" w:cs="Times New Roman"/>
          <w:color w:val="000000"/>
          <w:sz w:val="27"/>
          <w:szCs w:val="27"/>
          <w:lang w:eastAsia="ru-RU"/>
        </w:rPr>
        <w:t>до складу</w:t>
      </w:r>
      <w:proofErr w:type="gramEnd"/>
      <w:r w:rsidRPr="003740B1">
        <w:rPr>
          <w:rFonts w:ascii="Times New Roman" w:eastAsia="Times New Roman" w:hAnsi="Times New Roman" w:cs="Times New Roman"/>
          <w:color w:val="000000"/>
          <w:sz w:val="27"/>
          <w:szCs w:val="27"/>
          <w:lang w:eastAsia="ru-RU"/>
        </w:rPr>
        <w:t xml:space="preserve"> Учасників Організації, а також рішення про вихід зі складу Учасників Організації приймаються Загальними Зборами Учасників Організації в порядку, передбаченому цим Статутом.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10.3. Рішення про прийняття </w:t>
      </w:r>
      <w:proofErr w:type="gramStart"/>
      <w:r w:rsidRPr="003740B1">
        <w:rPr>
          <w:rFonts w:ascii="Times New Roman" w:eastAsia="Times New Roman" w:hAnsi="Times New Roman" w:cs="Times New Roman"/>
          <w:color w:val="000000"/>
          <w:sz w:val="27"/>
          <w:szCs w:val="27"/>
          <w:lang w:eastAsia="ru-RU"/>
        </w:rPr>
        <w:t>до складу</w:t>
      </w:r>
      <w:proofErr w:type="gramEnd"/>
      <w:r w:rsidRPr="003740B1">
        <w:rPr>
          <w:rFonts w:ascii="Times New Roman" w:eastAsia="Times New Roman" w:hAnsi="Times New Roman" w:cs="Times New Roman"/>
          <w:color w:val="000000"/>
          <w:sz w:val="27"/>
          <w:szCs w:val="27"/>
          <w:lang w:eastAsia="ru-RU"/>
        </w:rPr>
        <w:t xml:space="preserve"> Учасників Організації приймається Загальними Зборами Учасників на підставі заяви, поданої Директору Організації, який у строк 20 (двадцять) днів вживає необхідні дії, зокрема скликає Загальні Збори Учасників Організації, та передає зазначену заяву на розгляд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10.4. Участь у Організації припиняється у випадках виключення зі складу Учасників Організації або добровільного виходу зі складу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10.5. Учасник може бути виключений зі складу Учасників Організації у випадках:</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систематичного невиконання визначених цим Статутом обов'язків та/або рішень органів управління Організації, прийнятих відповідно до цього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вчинення дій, які шкодять репутації або істотно суперечать цілям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10.6. Учасник може добровільно вийти зі складу Учасників Організації на підставі заяви, поданої Директору Організації, який у строк 20 (двадцять) днів вживає необхідні дії, зокрема скликає Загальні Збори Учасників Організації, та передає зазначену заяву на розгляд Зборів. У разі не розгляду заяви про добровільний вихід зі складу Учасників Організації у строк 20 (Двадцять) днів з </w:t>
      </w:r>
      <w:r w:rsidRPr="003740B1">
        <w:rPr>
          <w:rFonts w:ascii="Times New Roman" w:eastAsia="Times New Roman" w:hAnsi="Times New Roman" w:cs="Times New Roman"/>
          <w:color w:val="000000"/>
          <w:sz w:val="27"/>
          <w:szCs w:val="27"/>
          <w:lang w:eastAsia="ru-RU"/>
        </w:rPr>
        <w:lastRenderedPageBreak/>
        <w:t>моменту її подання Директору Організації, Учасник Організації, що її подав, вважається таким, що вийшов зі складу Учасників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10.7. Органи державної влади і органи місцевого самоврядування, а також державні і комунальні підприємства, установи, організації України, що фінансуються з бюджету, не можуть бути Учасниками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10.8. Особи, які не є учасниками Організації, можуть бути прийняті </w:t>
      </w:r>
      <w:proofErr w:type="gramStart"/>
      <w:r w:rsidRPr="003740B1">
        <w:rPr>
          <w:rFonts w:ascii="Times New Roman" w:eastAsia="Times New Roman" w:hAnsi="Times New Roman" w:cs="Times New Roman"/>
          <w:color w:val="000000"/>
          <w:sz w:val="27"/>
          <w:szCs w:val="27"/>
          <w:lang w:eastAsia="ru-RU"/>
        </w:rPr>
        <w:t>до складу</w:t>
      </w:r>
      <w:proofErr w:type="gramEnd"/>
      <w:r w:rsidRPr="003740B1">
        <w:rPr>
          <w:rFonts w:ascii="Times New Roman" w:eastAsia="Times New Roman" w:hAnsi="Times New Roman" w:cs="Times New Roman"/>
          <w:color w:val="000000"/>
          <w:sz w:val="27"/>
          <w:szCs w:val="27"/>
          <w:lang w:eastAsia="ru-RU"/>
        </w:rPr>
        <w:t xml:space="preserve"> Учасників Організації за умов та в порядку, передбачених цим Статутом.</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11. ПОРЯДОК ВНЕСЕННЯ ЗМІН ДО УСТАНОВЧИХ ДОКУМЕНТІВ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11.1 Зміни і доповнення до установчих документів Організації вносяться за рішенням Загальних Зборів Учасників Організації, прийнятим відповідно до цього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11.2 Внесення змін до цього Статуту може бути оформлене викладенням цього Статуту у новій редакції.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12. МАЙНО ТА ДЖЕРЕЛА АКТИВІВ (ДОХОДІВ)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12.1. Організація може набувати активи (доходи) з джерел, дозволених законодавством України про благодійну діяльність та благодійні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12.2. Організація має право власності та інші речові права на кошти, цінні папери, земельні ділянки, інше нерухоме та рухоме майно, а також нематеріальні активи, якщо інше не встановлено законом або установчими документами.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12.3. Використання активів (доходів) та правочини Організації не повинні суперечити актам законодавства та цілям благодійної діяльності.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12.4. Розмір адміністративних витрат Організації не може перевищувати 20 відсотків доходу Організації у поточному році. Витрати, пов’язані з управлінням благодійними ендавментами, включаються до адміністративних витрат Організації, якщо інше не встановлено законом або правочином між Організацією та благодійником.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12.5. Доходи (прибутки)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цим Статутом.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12.6. Забороняється розподіл отриманих доходів (прибутків) або їх частини серед Учасників Організації, працівників Організації (крім оплати їхньої праці, нарахування єдиного соціального внеску), членів органів управління Організації та інших пов'язаних з ними осіб.</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13. ПОРЯДОК КОНТРОЛЮ І ЗВІТНОСТІ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13.1. Організація складає та подає фінансову, статистичну та іншу обов’язкову звітність </w:t>
      </w:r>
      <w:proofErr w:type="gramStart"/>
      <w:r w:rsidRPr="003740B1">
        <w:rPr>
          <w:rFonts w:ascii="Times New Roman" w:eastAsia="Times New Roman" w:hAnsi="Times New Roman" w:cs="Times New Roman"/>
          <w:color w:val="000000"/>
          <w:sz w:val="27"/>
          <w:szCs w:val="27"/>
          <w:lang w:eastAsia="ru-RU"/>
        </w:rPr>
        <w:t>у порядку</w:t>
      </w:r>
      <w:proofErr w:type="gramEnd"/>
      <w:r w:rsidRPr="003740B1">
        <w:rPr>
          <w:rFonts w:ascii="Times New Roman" w:eastAsia="Times New Roman" w:hAnsi="Times New Roman" w:cs="Times New Roman"/>
          <w:color w:val="000000"/>
          <w:sz w:val="27"/>
          <w:szCs w:val="27"/>
          <w:lang w:eastAsia="ru-RU"/>
        </w:rPr>
        <w:t>, встановленому законом.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13.2. Контроль Організації здійснюється органами управління Організації, Учасниками Організації, іншими органами, у випадках і порядку визначених цим Статутом та законодавством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13.3. У разі відсутності Наглядової Ради її повноваження здійснюються Загальними Зборами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13.4. Рішеннями Вищого органу управління Організації - Загальних Зборів Учасників або правочинами між Організацією та благодійниками можуть бути визначені порядок складення та надання спеціальних звітів для окремих благодійників або їх правонаступників про використання наданих ними активів.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13.5. Інформація про структуру та розмір доходів і витрат Організації, а також умови використання його активів для благодійної діяльності не є конфіденційною інформацією або комерційною таємницею.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13.6. Звітність Організації може містити інформацію про особу благодійників або бенефіціарів за умови згоди благодійників, бенефіціарів або їх правонаступників чи законних представників, якщо інше не визначено законом.</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14. ТРУДОВИЙ КОЛЕКТИВ.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14.1. Організація має право на договірній основі використовувати працю громадян. Трудова діяльність в Організації здійснюється на основі трудових договорів, контрактів, згідно діючого законодавства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14.2. Організація зобов'язується забезпечити громадянину, праця якого використовується, умови та охорону праці, її оплату не нижче встановленого в країні мінімального рівня, а також соціальні економічні гарантії, включаючи соціальне, медичне страхування та соціальне забезпечення відповідно до чинного законодавства. Трудові доходи найманого працівника Організації визначаються трудовим договором.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14.3. Трудовий колектив Організації становлять всі громадяни, які своєю працею беруть участь в його діяльності на основі трудового договору.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14.4. Трудовий колектив: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14.4.1. Своєю працею забезпечує досягнення цілей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14.4.2. Розглядає і затверджує проект колективного договору;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14.4.3. Бере участь у визначенні переліку і порядку надання працівникам Організації соціальних пільг;</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14.4.4. Бере участь у моральному і матеріальному стимулюванні праці;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14.5. Повноваження трудового колективу реалізуються Загальними Зборами або Конференцією трудового колективу.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14.6. Загальні Збори трудового колективу вважаються повноваженими, якщо на них присутні більш як половина загальної кількості членів трудового колективу, а Конференція - не менш як дві третини делегатів.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14.7. Рішення Загальних Зборів (Конференції) трудового колективу приймаються відкритим голосуванням більшістю голосів членів колективу, присутніх на повноважних Загальних Зборах (Конференції) трудового колективу. При проведенні Зборів трудового колективу по підрозділах Організації рішення вважається прийнятим, якщо за нього проголосувала більшість членів трудового колективу, присутніх на повноважних Зборах трудового колективу. Рішення Загальних Зборів (Конференції) трудового колективу оформлюються протоколом, який підписується усіма присутніми членами колективу або їх делегатами. Рішення доводяться до відома всіх членів колективу.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15. ПІДСТАВИ ТА ПОРЯДОК ПРИПИНЕННЯ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15.1. Державна реєстрація припинення Організації здійснюється </w:t>
      </w:r>
      <w:proofErr w:type="gramStart"/>
      <w:r w:rsidRPr="003740B1">
        <w:rPr>
          <w:rFonts w:ascii="Times New Roman" w:eastAsia="Times New Roman" w:hAnsi="Times New Roman" w:cs="Times New Roman"/>
          <w:color w:val="000000"/>
          <w:sz w:val="27"/>
          <w:szCs w:val="27"/>
          <w:lang w:eastAsia="ru-RU"/>
        </w:rPr>
        <w:t>в порядку</w:t>
      </w:r>
      <w:proofErr w:type="gramEnd"/>
      <w:r w:rsidRPr="003740B1">
        <w:rPr>
          <w:rFonts w:ascii="Times New Roman" w:eastAsia="Times New Roman" w:hAnsi="Times New Roman" w:cs="Times New Roman"/>
          <w:color w:val="000000"/>
          <w:sz w:val="27"/>
          <w:szCs w:val="27"/>
          <w:lang w:eastAsia="ru-RU"/>
        </w:rPr>
        <w:t>, визначеному Законом України "Про державну реєстрацію юридичних осіб, фізичних осіб-підприємців та громадських формувань" з урахуванням особливостей, встановлених Законом України "Про благодійну діяльність та благодійні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15.2. Правонаступником Організації у разі його реорганізації має бути одна чи кілька благодійних організацій.</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15.3. Рішення про ліквідацію Організації приймає Вищий орган управління Організації - Загальні Збори Учасників.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lastRenderedPageBreak/>
        <w:t>15.4. Підстави для прийняття судом рішення про ліквідацію Організації визначаються законом.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15.</w:t>
      </w:r>
      <w:proofErr w:type="gramStart"/>
      <w:r w:rsidRPr="003740B1">
        <w:rPr>
          <w:rFonts w:ascii="Times New Roman" w:eastAsia="Times New Roman" w:hAnsi="Times New Roman" w:cs="Times New Roman"/>
          <w:color w:val="000000"/>
          <w:sz w:val="27"/>
          <w:szCs w:val="27"/>
          <w:lang w:eastAsia="ru-RU"/>
        </w:rPr>
        <w:t>5.Ліквідаційна</w:t>
      </w:r>
      <w:proofErr w:type="gramEnd"/>
      <w:r w:rsidRPr="003740B1">
        <w:rPr>
          <w:rFonts w:ascii="Times New Roman" w:eastAsia="Times New Roman" w:hAnsi="Times New Roman" w:cs="Times New Roman"/>
          <w:color w:val="000000"/>
          <w:sz w:val="27"/>
          <w:szCs w:val="27"/>
          <w:lang w:eastAsia="ru-RU"/>
        </w:rPr>
        <w:t xml:space="preserve"> комісія з моменту її призначення приймає на себе всі повноваження щодо управління справами Організації і несе відповідальність за свою діяльність відповідно до чинного законодавства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15.6.    Організація втрачає статус юридичної особи та припиняє свою діяльність з моменту внесення до Єдиного державного реєстру запису про припинення державної реєстрації юридичної особи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15.7. Активи, що залишаються під час припинення Організації (у результаті ліквідації, злиття, поділу, приєднання або перетворення) після задоволення вимог його кредиторів, мають бути передані одній чи кільком благодійним організаціям або зараховуються </w:t>
      </w:r>
      <w:proofErr w:type="gramStart"/>
      <w:r w:rsidRPr="003740B1">
        <w:rPr>
          <w:rFonts w:ascii="Times New Roman" w:eastAsia="Times New Roman" w:hAnsi="Times New Roman" w:cs="Times New Roman"/>
          <w:color w:val="000000"/>
          <w:sz w:val="27"/>
          <w:szCs w:val="27"/>
          <w:lang w:eastAsia="ru-RU"/>
        </w:rPr>
        <w:t>до доходу</w:t>
      </w:r>
      <w:proofErr w:type="gramEnd"/>
      <w:r w:rsidRPr="003740B1">
        <w:rPr>
          <w:rFonts w:ascii="Times New Roman" w:eastAsia="Times New Roman" w:hAnsi="Times New Roman" w:cs="Times New Roman"/>
          <w:color w:val="000000"/>
          <w:sz w:val="27"/>
          <w:szCs w:val="27"/>
          <w:lang w:eastAsia="ru-RU"/>
        </w:rPr>
        <w:t xml:space="preserve"> бюджету.</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16. ЗАКЛЮЧНІ ПОЛОЖЕННЯ.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16.1. Цей Статут складений українською мовою та затверджений у 2 (двох) примірниках, кожен з яких має однакову юридичну силу та набуває чинності з моменту його реєстрації в органах державної влади.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16.2. Один примірник Статуту Організації зберігається в органі, що здійснить його державну реєстрацію і є відкритим для ознайомлення.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xml:space="preserve">16.3. Зміни та доповнення до цього Статуту вносяться за рішенням Загальних Зборів Учасників Організації. Зміни та доповнення до цього Статуту підлягають реєстрації </w:t>
      </w:r>
      <w:proofErr w:type="gramStart"/>
      <w:r w:rsidRPr="003740B1">
        <w:rPr>
          <w:rFonts w:ascii="Times New Roman" w:eastAsia="Times New Roman" w:hAnsi="Times New Roman" w:cs="Times New Roman"/>
          <w:color w:val="000000"/>
          <w:sz w:val="27"/>
          <w:szCs w:val="27"/>
          <w:lang w:eastAsia="ru-RU"/>
        </w:rPr>
        <w:t>в порядку</w:t>
      </w:r>
      <w:proofErr w:type="gramEnd"/>
      <w:r w:rsidRPr="003740B1">
        <w:rPr>
          <w:rFonts w:ascii="Times New Roman" w:eastAsia="Times New Roman" w:hAnsi="Times New Roman" w:cs="Times New Roman"/>
          <w:color w:val="000000"/>
          <w:sz w:val="27"/>
          <w:szCs w:val="27"/>
          <w:lang w:eastAsia="ru-RU"/>
        </w:rPr>
        <w:t>, визначеному законодавством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color w:val="000000"/>
          <w:sz w:val="27"/>
          <w:szCs w:val="27"/>
          <w:lang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740B1">
        <w:rPr>
          <w:rFonts w:ascii="Times New Roman" w:eastAsia="Times New Roman" w:hAnsi="Times New Roman" w:cs="Times New Roman"/>
          <w:b/>
          <w:bCs/>
          <w:color w:val="000000"/>
          <w:sz w:val="27"/>
          <w:szCs w:val="27"/>
          <w:lang w:eastAsia="ru-RU"/>
        </w:rPr>
        <w:t>ПІДПИС:</w:t>
      </w:r>
    </w:p>
    <w:tbl>
      <w:tblPr>
        <w:tblW w:w="10425" w:type="dxa"/>
        <w:tblCellSpacing w:w="15" w:type="dxa"/>
        <w:tblCellMar>
          <w:top w:w="15" w:type="dxa"/>
          <w:left w:w="15" w:type="dxa"/>
          <w:bottom w:w="15" w:type="dxa"/>
          <w:right w:w="15" w:type="dxa"/>
        </w:tblCellMar>
        <w:tblLook w:val="04A0" w:firstRow="1" w:lastRow="0" w:firstColumn="1" w:lastColumn="0" w:noHBand="0" w:noVBand="1"/>
      </w:tblPr>
      <w:tblGrid>
        <w:gridCol w:w="8166"/>
        <w:gridCol w:w="2259"/>
      </w:tblGrid>
      <w:tr w:rsidR="003740B1" w:rsidRPr="003740B1" w:rsidTr="003740B1">
        <w:trPr>
          <w:tblCellSpacing w:w="15" w:type="dxa"/>
        </w:trPr>
        <w:tc>
          <w:tcPr>
            <w:tcW w:w="8190" w:type="dxa"/>
            <w:vAlign w:val="center"/>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eastAsia="ru-RU"/>
              </w:rPr>
            </w:pPr>
            <w:r w:rsidRPr="003740B1">
              <w:rPr>
                <w:rFonts w:ascii="Times New Roman" w:eastAsia="Times New Roman" w:hAnsi="Times New Roman" w:cs="Times New Roman"/>
                <w:sz w:val="24"/>
                <w:szCs w:val="24"/>
                <w:lang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eastAsia="ru-RU"/>
              </w:rPr>
            </w:pPr>
            <w:r w:rsidRPr="003740B1">
              <w:rPr>
                <w:rFonts w:ascii="Times New Roman" w:eastAsia="Times New Roman" w:hAnsi="Times New Roman" w:cs="Times New Roman"/>
                <w:b/>
                <w:bCs/>
                <w:sz w:val="24"/>
                <w:szCs w:val="24"/>
                <w:lang w:eastAsia="ru-RU"/>
              </w:rPr>
              <w:t>Андреєва Наталія Сергіївна</w:t>
            </w:r>
          </w:p>
        </w:tc>
        <w:tc>
          <w:tcPr>
            <w:tcW w:w="2235" w:type="dxa"/>
            <w:vAlign w:val="center"/>
            <w:hideMark/>
          </w:tcPr>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0B1">
              <w:rPr>
                <w:rFonts w:ascii="Times New Roman" w:eastAsia="Times New Roman" w:hAnsi="Times New Roman" w:cs="Times New Roman"/>
                <w:sz w:val="24"/>
                <w:szCs w:val="24"/>
                <w:lang w:eastAsia="ru-RU"/>
              </w:rPr>
              <w:t> </w:t>
            </w:r>
          </w:p>
        </w:tc>
      </w:tr>
    </w:tbl>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108"/>
        <w:gridCol w:w="4747"/>
      </w:tblGrid>
      <w:tr w:rsidR="003740B1" w:rsidRPr="003740B1" w:rsidTr="003740B1">
        <w:trPr>
          <w:tblCellSpacing w:w="0" w:type="dxa"/>
        </w:trPr>
        <w:tc>
          <w:tcPr>
            <w:tcW w:w="489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lastRenderedPageBreak/>
              <w:t> </w:t>
            </w:r>
          </w:p>
        </w:tc>
        <w:tc>
          <w:tcPr>
            <w:tcW w:w="4545"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7"/>
                <w:szCs w:val="27"/>
                <w:lang w:val="uk-UA" w:eastAsia="ru-RU"/>
              </w:rPr>
              <w:t>"ЗАТВЕРДЖЕНО"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7"/>
                <w:szCs w:val="27"/>
                <w:lang w:val="uk-UA" w:eastAsia="ru-RU"/>
              </w:rPr>
              <w:t>Установчими зборами засновників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7"/>
                <w:szCs w:val="27"/>
                <w:lang w:val="uk-UA" w:eastAsia="ru-RU"/>
              </w:rPr>
              <w:t>ГРОМАДСЬКОЇ ОРГАНІЗАЦІЇ "ШКОЛА-СХОДИНКИ"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7"/>
                <w:szCs w:val="27"/>
                <w:lang w:val="uk-UA" w:eastAsia="ru-RU"/>
              </w:rPr>
              <w:t>Протокол № 1 від 14 квітня 2016 року</w:t>
            </w:r>
          </w:p>
        </w:tc>
      </w:tr>
    </w:tbl>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72"/>
          <w:szCs w:val="72"/>
          <w:lang w:val="uk-UA" w:eastAsia="ru-RU"/>
        </w:rPr>
        <w:t>С Т А Т У Т</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72"/>
          <w:szCs w:val="72"/>
          <w:lang w:val="uk-UA" w:eastAsia="ru-RU"/>
        </w:rPr>
        <w:t>ГРОМАДСЬКОЇ ОРГАНІЗАЦІЇ</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72"/>
          <w:szCs w:val="72"/>
          <w:lang w:val="uk-UA" w:eastAsia="ru-RU"/>
        </w:rPr>
        <w:t>"ШКОЛА-СХОДИНКИ"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м. Київ - 2016 рік</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lastRenderedPageBreak/>
        <w:t>1. ЗАГАЛЬНІ ПОЛОЖЕННЯ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 ГРОМАДСЬКА ОРГАНІЗАЦІЯ "ШКОЛА-СХОДИНКИ" (надалі – "Організація") є добровільним, незалежним, неприбутковим громадським об'єднанням за організаційно-правовою формою утвореним як громадська організація.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1.2. Організація діє відповідно до Конституції України, Закону України "Про громадські об'єднання", чинного законодавства, цього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1.3. Діяльність Організації будується на засадах добровільності, самоврядності, відсутності майнового інтересу, прозорості, відкритості та публічності.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1.4. Організація має право від свого імені укладати будь-які угоди, не заборонені чинним законодавством України, набувати майнових та особистих немайнових прав, нести зобов’язання, бути позивачем і відповідачем в господарському суді, суді та третейському суді.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1.5. Держава не несе відповідальності за зобов’язаннями Організації, а Організація не несе відповідальності за зобов’язаннями держави.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1.6. Організація може підтримувати прямі стосунки та партнерські контакти з українськими та іноземними фізичними та юридичними особами.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1.7. Організація набуває прав і обов’язків юридичної особи відповідно до чинного законодавства України з моменту державної реєстрації.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1.8. Організація є юридичною особою відповідно до чинного законодавства України, має відокремлене майно, самостійний баланс, рахунки в т.ч. і валютний в банківських установах.</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1.9. Право на виключне використання своєї назви (найменування) належить Організації після її реєстрації у встановленому законом порядку.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1.10. Забороняється використання назви (найменування) Організації фізичними та юридичними особами, які не є членами або посадовими особами Організації, для цілей, не пов'язаних з її діяльністю.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1.11. Організація є непідприємницьким товариством, основною метою якого не є одержання прибутку.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1.12. Організація має круглу печатку та штампи встановленого зразку зі своїм найменуванням та символікою, а також бланки, емблему та іншу атрибутику, зразки яких затверджуються Головою Організації (надалі – Голова).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1.13. Найменування українською мовою: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повне: ГРОМАДСЬКА ОРГАНІЗАЦІЯ "ШКОЛА-СХОДИНКИ";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скорочене: ГО "ШКОЛА-СХОДИНКИ".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1.14. Найменування англійською мовою: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повне: SCHOOL-SKHODYNKY, CIVIL ORGANIZATION;</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скорочене: SCHOOL-SKHODYNKY, CO.</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1.15. Місцезнаходження Організації: 03143, м. Київ, вулиця Заболотного, будинок 146.</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2. МЕТА (ЦІЛІ)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2.1. Основною метою діяльності Організації є покращення життя дітей та дорослих з аутизмом, їх родин, шляхом забезпечення їх рівного доступу до освіти, охорони здоров’я, соціальної та економічної сфер життя, створення розгалуженої системи всебічної, своєчасної, планомірної та довготривалої допомоги особам з аутизмом протягом всього їх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3. НАПРЯМИ ТА ФОРМИ ДІЯЛЬНОСТІ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3.1. Напрямами діяльності Організації є:</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Всебічному інформуванню про проблеми людей з аутизмом, створення в суспільстві атмосфери толерантності до людей спектру, порушення бар’єрів, що перешкоджають взаєморозумінню між суспільством та людьми з аутизмом.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Забезпеченню батьків, педагогів, лікарів необхідною інформацією, розповсюдження сучасної літератури з проблем аутизму серед батьків та фахівців, що опікуються дітьми та дорослими з розладами аутичного спектру (надалі –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Проведення планомірної постійної роботи по сприянню ранній діагностиці та ранньому корекційному втручанню.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Поліпшення роботи установ охорони здоров’я та освіти, що надають послуги дітям раннього віку.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Проведення лекцій та семінарів для фахівців щодо підвищення їх фахової підготовки для роботи з особами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Сприяння створенню в країні системи своєчасної, професійної медичної, психолого-педагогічної реабілітації людей с РАС з раннього віку і протягом всього життя.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Впровадження такої системи корекційної допомоги дітям та родинам, яка б поєднала зусилля державних, благодійних та приватних установ, що мають досвід допомоги людям з РАС впродовж тривалого часу.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Вдосконалення системи інклюзивного навчання загалом, та створення системи доступу до освіти для дітей з РАС зокрема.</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Внесення на розгляд до державних та інших владних інститутів питання про можливість перегляду порядку фінансування навчання та реабілітації дітей з РАС за рахунок перерозподілу фінансування необхідних послуг (гроші ідуть за дитиною), в разі потреби – внесення необхідних змін до Закону про Бюджет та Бюджетної Резолюції.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Всебічна інформативна та методична допомога батькам та фахівцям, що надають послуги дітям з розладами спектру аутизму.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Створення регіональних консультаційних центрів, телефону довіри та інформативного сайту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Оприлюднення списків фахівців, що надають психолого-педагогічні послуги особам з РАС на належному рівні, мають спеціальну фахову підготовку та кваліфікацію та створення бази даних тих педагогів та психологів, що не мають фахової підготовки та працюють на не належному рівні.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Створення Кодексу честі для фахівців, що працюють з дітьми та дорослими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Сприяння діяльності недержавних та благодійних організацій, що надають послуги особам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3.2. Для виконання напрямів своєї діяльності, завдань Організація в установленому порядку: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сприяє розробці правового та фінансового забезпечення механізмів соціального захисту за усіма його напрямками;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сприяє вивченню та узагальненню вітчизняного та зарубіжного досвіду подолання проблем, пов’язаних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сприяє у організації науково-економічного обміну інформацією і спеціалістами з передовими вітчизняними і зарубіжними організаціями;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приймає участь у розробці сучасної моделі державної системи медико-соціально-побутової допомоги особам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сприяє у створені та адаптації навчальних програм з підготовки фахівців по догляду за людьми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 сприяє розробці наукових пропозицій до Урядових соціальних програм та наукових планів;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здійснення координації і співробітництва з іншими науково-дослідними, навчальними, проектно-конструкторськими організаціями України та за кордоном у вирішенні комплексних проблем соціально-економічного розвитку і соціального захисту;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сприяння в організації розробки системи нормативів медико-соціального забезпечення осіб з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сприяння у організації системи підвищення професійного рівня підготовки і перепідготовки фахівців з соціально-економічних проблем, соціально-психологічної адаптації людей з РАС включаючи профільні центри, факультети з залученням іноземних спеціалістів;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сприяння у виданні наукових та науково-популярних праць з соціально-економічних проблем;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сприяння у перекладі трудів зарубіжних спеціалістів для професіоналів та усіх тих, хто цікавиться питаннями РАС;</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сприяння у підготовці аналітичних матеріалів щодо соціального положення людей з РАС, що проживають в сім’ях, з метою розробки комплексної програми надання соціально-побутової допомоги особам з РАС та їхнім сім’ям;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ініціювання Організацією міжнародних семінарів, конференцій, симпозіумів, курсів, виставок, ярмарків, аукціонів, шоу та інших заходів в Україні і за кордоном з метою розширення і поглиблення взаємовигідних зовнішньоекономічних зв’язків;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участь у конференціях, семінарах, симпозіумах, курсах та інших заходах, що проводяться в Україні та за її межами;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участь у благодійній і спонсорській діяльності;</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засновує засоби масової інформації. створює місцеві осередки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4. ПРАВА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4.1. Для здійснення своєї мети (цілей) Організація має право:</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вільно поширювати інформацію про свою діяльність, пропагувати свою мету (цілі);</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звертатися у порядку, визначеному законом, до органів державної влади, органів влади </w:t>
      </w:r>
      <w:r w:rsidRPr="003740B1">
        <w:rPr>
          <w:rFonts w:ascii="Times New Roman" w:eastAsia="Times New Roman" w:hAnsi="Times New Roman" w:cs="Times New Roman"/>
          <w:color w:val="000000"/>
          <w:sz w:val="27"/>
          <w:szCs w:val="27"/>
          <w:lang w:val="uk-UA" w:eastAsia="ru-RU"/>
        </w:rPr>
        <w:lastRenderedPageBreak/>
        <w:t>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одержувати у порядку, визначеному законом, публічну інформацію, що</w:t>
      </w:r>
      <w:r w:rsidRPr="003740B1">
        <w:rPr>
          <w:rFonts w:ascii="Times New Roman" w:eastAsia="Times New Roman" w:hAnsi="Times New Roman" w:cs="Times New Roman"/>
          <w:color w:val="000000"/>
          <w:sz w:val="27"/>
          <w:szCs w:val="27"/>
          <w:lang w:val="uk-UA" w:eastAsia="ru-RU"/>
        </w:rPr>
        <w:br/>
        <w:t>знаходиться у володінні суб'єктів владних повноважень, інших розпорядників публічної інформації;</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порядку, визначеному законодавством, у розробленні</w:t>
      </w:r>
      <w:r w:rsidRPr="003740B1">
        <w:rPr>
          <w:rFonts w:ascii="Times New Roman" w:eastAsia="Times New Roman" w:hAnsi="Times New Roman" w:cs="Times New Roman"/>
          <w:color w:val="000000"/>
          <w:sz w:val="27"/>
          <w:szCs w:val="27"/>
          <w:lang w:val="uk-UA" w:eastAsia="ru-RU"/>
        </w:rPr>
        <w:br/>
        <w:t>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об'єднання та важливих питань державного і суспільного життя;</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проводити мирні зібрання;</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бути учасником цивільно-правових відносин, набувати майнові і немайнові права відповідно до законодавства; може мати у власності будівлі, споруди, інше нерухоме майно, обладнання, транспорт, майно культурно-виробничого, спортивного та рекреаційного призначення, грошові засоби, майно, необхідне для матеріального забезпечення її діяльності; укладати відповідні цивільно- та господарсько-правові угоди (в тому числі купівлі-продажу), необхідні для досягнення цілей Організації, з фізичними та юридичними особами; набувати з метою користування або ремонту та технічного переоснащення культурних об'єктів для застосування їх у відповідності до інших напрямків діяльності Організації;</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здійснювати відповідно до закону підприємницьку-діяльність через створені в порядку, передбаченому законом, юридичні особи (товариства, підприємства), якщо така діяльність відповідає меті (цілям) Організації та сприяє її досягненню.</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засновувати з метою досягнення своєї статутної мети (цілей) засоби</w:t>
      </w:r>
      <w:r w:rsidRPr="003740B1">
        <w:rPr>
          <w:rFonts w:ascii="Times New Roman" w:eastAsia="Times New Roman" w:hAnsi="Times New Roman" w:cs="Times New Roman"/>
          <w:color w:val="000000"/>
          <w:sz w:val="27"/>
          <w:szCs w:val="27"/>
          <w:lang w:val="uk-UA" w:eastAsia="ru-RU"/>
        </w:rPr>
        <w:br/>
        <w:t>масової інформації;</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брати участь у порядку, визначеному законодавством, у роботі консультативних, дорадчих та інших допоміжних органів, що </w:t>
      </w:r>
      <w:r w:rsidRPr="003740B1">
        <w:rPr>
          <w:rFonts w:ascii="Times New Roman" w:eastAsia="Times New Roman" w:hAnsi="Times New Roman" w:cs="Times New Roman"/>
          <w:color w:val="000000"/>
          <w:sz w:val="27"/>
          <w:szCs w:val="27"/>
          <w:lang w:val="uk-UA" w:eastAsia="ru-RU"/>
        </w:rPr>
        <w:lastRenderedPageBreak/>
        <w:t>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вступати в інші громадські об'єднання, недержавні організації, асоціації,</w:t>
      </w:r>
      <w:r w:rsidRPr="003740B1">
        <w:rPr>
          <w:rFonts w:ascii="Times New Roman" w:eastAsia="Times New Roman" w:hAnsi="Times New Roman" w:cs="Times New Roman"/>
          <w:color w:val="000000"/>
          <w:sz w:val="27"/>
          <w:szCs w:val="27"/>
          <w:lang w:val="uk-UA" w:eastAsia="ru-RU"/>
        </w:rPr>
        <w:br/>
        <w:t>Організації, об'єднання тощо, підтримувати міжнародні зв'язки, укладати будь-які угоди (договори), приймати участь в проведенні заходів, що не суперечать нормам міжнародного права та зобов'язанням; створювати установи і організації;</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створювати відокремлені підрозділи;</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залучати добровільні внески вітчизняних та іноземних громадян,</w:t>
      </w:r>
      <w:r w:rsidRPr="003740B1">
        <w:rPr>
          <w:rFonts w:ascii="Times New Roman" w:eastAsia="Times New Roman" w:hAnsi="Times New Roman" w:cs="Times New Roman"/>
          <w:color w:val="000000"/>
          <w:sz w:val="27"/>
          <w:szCs w:val="27"/>
          <w:lang w:val="uk-UA" w:eastAsia="ru-RU"/>
        </w:rPr>
        <w:br/>
        <w:t>підприємств, установ та організацій у вигляді рухомого та нерухомого майна, для їх подальшого використання в діяльності Організації;</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здійснювати організацію різноманітних заходів, спрямованих на</w:t>
      </w:r>
      <w:r w:rsidRPr="003740B1">
        <w:rPr>
          <w:rFonts w:ascii="Times New Roman" w:eastAsia="Times New Roman" w:hAnsi="Times New Roman" w:cs="Times New Roman"/>
          <w:color w:val="000000"/>
          <w:sz w:val="27"/>
          <w:szCs w:val="27"/>
          <w:lang w:val="uk-UA" w:eastAsia="ru-RU"/>
        </w:rPr>
        <w:br/>
        <w:t>досягнення мети, завдань Організації, сприяти їх матеріальному та технічному</w:t>
      </w:r>
      <w:r w:rsidRPr="003740B1">
        <w:rPr>
          <w:rFonts w:ascii="Times New Roman" w:eastAsia="Times New Roman" w:hAnsi="Times New Roman" w:cs="Times New Roman"/>
          <w:color w:val="000000"/>
          <w:sz w:val="27"/>
          <w:szCs w:val="27"/>
          <w:lang w:val="uk-UA" w:eastAsia="ru-RU"/>
        </w:rPr>
        <w:br/>
        <w:t>забезпеченню; надавати консультативну та організаційну допомогу для проведення виступів, семінарів, слухань, змагань та інших заходів;</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сприяти будівництву, ремонту та реконструкції міст відпочинку, шкіл, дитячих дошкільних закладів, літніх учбово-тренувальних таборів, оздоровчих центрів, інших споруд, необхідних для досягнення завдань, передбачених статутом. Організація та створена нею юридична особа (товариство, підприємство) може бути виконавцем державного замовлення відповідно до закону.</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реалізовувати свою мету шляхом укладення з іншими громадськими</w:t>
      </w:r>
      <w:r w:rsidRPr="003740B1">
        <w:rPr>
          <w:rFonts w:ascii="Times New Roman" w:eastAsia="Times New Roman" w:hAnsi="Times New Roman" w:cs="Times New Roman"/>
          <w:color w:val="000000"/>
          <w:sz w:val="27"/>
          <w:szCs w:val="27"/>
          <w:lang w:val="uk-UA" w:eastAsia="ru-RU"/>
        </w:rPr>
        <w:br/>
        <w:t>об'єднаннями на добровільних засадах угод про співробітництво та/або</w:t>
      </w:r>
      <w:r w:rsidRPr="003740B1">
        <w:rPr>
          <w:rFonts w:ascii="Times New Roman" w:eastAsia="Times New Roman" w:hAnsi="Times New Roman" w:cs="Times New Roman"/>
          <w:color w:val="000000"/>
          <w:sz w:val="27"/>
          <w:szCs w:val="27"/>
          <w:lang w:val="uk-UA" w:eastAsia="ru-RU"/>
        </w:rPr>
        <w:br/>
        <w:t>взаємодопомогу, утворення відповідно до законодавства громадських спілок, а</w:t>
      </w:r>
      <w:r w:rsidRPr="003740B1">
        <w:rPr>
          <w:rFonts w:ascii="Times New Roman" w:eastAsia="Times New Roman" w:hAnsi="Times New Roman" w:cs="Times New Roman"/>
          <w:color w:val="000000"/>
          <w:sz w:val="27"/>
          <w:szCs w:val="27"/>
          <w:lang w:val="uk-UA" w:eastAsia="ru-RU"/>
        </w:rPr>
        <w:br/>
        <w:t>також в інший спосіб, не заборонений законом.</w:t>
      </w:r>
    </w:p>
    <w:p w:rsidR="003740B1" w:rsidRPr="003740B1" w:rsidRDefault="003740B1" w:rsidP="003740B1">
      <w:pPr>
        <w:numPr>
          <w:ilvl w:val="0"/>
          <w:numId w:val="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здійснювати співробітництво з іноземними неурядовими організаціями</w:t>
      </w:r>
      <w:r w:rsidRPr="003740B1">
        <w:rPr>
          <w:rFonts w:ascii="Times New Roman" w:eastAsia="Times New Roman" w:hAnsi="Times New Roman" w:cs="Times New Roman"/>
          <w:color w:val="000000"/>
          <w:sz w:val="27"/>
          <w:szCs w:val="27"/>
          <w:lang w:val="uk-UA" w:eastAsia="ru-RU"/>
        </w:rPr>
        <w:br/>
      </w:r>
      <w:r w:rsidRPr="003740B1">
        <w:rPr>
          <w:rFonts w:ascii="Times New Roman" w:eastAsia="Times New Roman" w:hAnsi="Times New Roman" w:cs="Times New Roman"/>
          <w:color w:val="000000"/>
          <w:sz w:val="27"/>
          <w:szCs w:val="27"/>
          <w:lang w:val="uk-UA" w:eastAsia="ru-RU"/>
        </w:rPr>
        <w:lastRenderedPageBreak/>
        <w:t>та міжнародними урядовими організаціями з дотриманням законів України та міжнародних договорів України, згода на обов'язковість яких надана Верховною Радою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4.2. Організація також має право:</w:t>
      </w:r>
    </w:p>
    <w:p w:rsidR="003740B1" w:rsidRPr="003740B1" w:rsidRDefault="003740B1" w:rsidP="003740B1">
      <w:pPr>
        <w:numPr>
          <w:ilvl w:val="0"/>
          <w:numId w:val="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бути учасником цивільно-правових відносин, набувати майнові і немайнові права відповідно до законодавства;</w:t>
      </w:r>
    </w:p>
    <w:p w:rsidR="003740B1" w:rsidRPr="003740B1" w:rsidRDefault="003740B1" w:rsidP="003740B1">
      <w:pPr>
        <w:numPr>
          <w:ilvl w:val="0"/>
          <w:numId w:val="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створювати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w:t>
      </w:r>
    </w:p>
    <w:p w:rsidR="003740B1" w:rsidRPr="003740B1" w:rsidRDefault="003740B1" w:rsidP="003740B1">
      <w:pPr>
        <w:numPr>
          <w:ilvl w:val="0"/>
          <w:numId w:val="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засновувати з метою досягнення своєї статутної мети (цілей) засоби масової інформації;</w:t>
      </w:r>
    </w:p>
    <w:p w:rsidR="003740B1" w:rsidRPr="003740B1" w:rsidRDefault="003740B1" w:rsidP="003740B1">
      <w:pPr>
        <w:numPr>
          <w:ilvl w:val="0"/>
          <w:numId w:val="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rsidR="003740B1" w:rsidRPr="003740B1" w:rsidRDefault="003740B1" w:rsidP="003740B1">
      <w:pPr>
        <w:numPr>
          <w:ilvl w:val="0"/>
          <w:numId w:val="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правоохоронними органами, органами прокуратури для проведення консультацій з громадськими об'єднаннями та підготовки рекомендацій з питань, що стосуються сфери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4.3. Організація або створена Організацією юридична особа (товариство, підприємство) може бути виконавцем державного замовлення відповідно до закону.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5. ЧЛЕНСТВО 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5.1. Членство в Організації є добровільним.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5.2. Членами Організації можуть бути фізичні особи, які досягли 18 років та не визнані судом недієздатними, активно сприяють діяльності Організації, </w:t>
      </w:r>
      <w:r w:rsidRPr="003740B1">
        <w:rPr>
          <w:rFonts w:ascii="Times New Roman" w:eastAsia="Times New Roman" w:hAnsi="Times New Roman" w:cs="Times New Roman"/>
          <w:color w:val="000000"/>
          <w:sz w:val="27"/>
          <w:szCs w:val="27"/>
          <w:lang w:val="uk-UA" w:eastAsia="ru-RU"/>
        </w:rPr>
        <w:lastRenderedPageBreak/>
        <w:t>дотримуються вимог Статуту та сплачують у встановленому порядку членські внески.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5.3. Членами Організації можуть бути громадяни України, іноземні громадяни та особи без громадянства, які визнають статутні вимоги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5.4. Члени Організації мають право:</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реалізації мети та напрямів діяльності Організації;</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отримувати методичні та інші матеріали й консультації від Організації;</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отримувати повну інформацію з питань діяльності Організації;</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звертатися до Організації з питань захисту своїх прав;</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формуванні керівних органів Організації, обирати та бути обраними до складу керівних органів Організації;</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вносити пропозиції, заяви та скарги на розгляд керівних органів Організації;</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оскаржувати рішення, дії та бездіяльність керівних органів Організації, в тому числі у судовому порядку;</w:t>
      </w:r>
    </w:p>
    <w:p w:rsidR="003740B1" w:rsidRPr="003740B1" w:rsidRDefault="003740B1" w:rsidP="003740B1">
      <w:pPr>
        <w:numPr>
          <w:ilvl w:val="0"/>
          <w:numId w:val="4"/>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відмовитись від членства в Організації за письмовою заявою.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5.5. Члени Організації зобов’язані:</w:t>
      </w:r>
    </w:p>
    <w:p w:rsidR="003740B1" w:rsidRPr="003740B1" w:rsidRDefault="003740B1" w:rsidP="003740B1">
      <w:pPr>
        <w:numPr>
          <w:ilvl w:val="0"/>
          <w:numId w:val="5"/>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діяльності Організації;</w:t>
      </w:r>
    </w:p>
    <w:p w:rsidR="003740B1" w:rsidRPr="003740B1" w:rsidRDefault="003740B1" w:rsidP="003740B1">
      <w:pPr>
        <w:numPr>
          <w:ilvl w:val="0"/>
          <w:numId w:val="5"/>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виконувати положення Статуту;</w:t>
      </w:r>
    </w:p>
    <w:p w:rsidR="003740B1" w:rsidRPr="003740B1" w:rsidRDefault="003740B1" w:rsidP="003740B1">
      <w:pPr>
        <w:numPr>
          <w:ilvl w:val="0"/>
          <w:numId w:val="5"/>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виконувати прийняті на себе обов’язки по відношенню до Організації;</w:t>
      </w:r>
    </w:p>
    <w:p w:rsidR="003740B1" w:rsidRPr="003740B1" w:rsidRDefault="003740B1" w:rsidP="003740B1">
      <w:pPr>
        <w:numPr>
          <w:ilvl w:val="0"/>
          <w:numId w:val="5"/>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сприяти досягненню мети Організації та її діяльності;</w:t>
      </w:r>
    </w:p>
    <w:p w:rsidR="003740B1" w:rsidRPr="003740B1" w:rsidRDefault="003740B1" w:rsidP="003740B1">
      <w:pPr>
        <w:numPr>
          <w:ilvl w:val="0"/>
          <w:numId w:val="5"/>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вносити вступні, членські та цільові внески у розмірі, способом та у порядку, передбаченими рішеннями керівного органу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5.6. Рішення про прийом до членів Організації приймається Зборами, після заслуховування виступу особи, що бажає стати членом Організації, якщо за нього проголосувало не менш, ніж 2/3 присутніх членів Організації. Збори мають право відмовити особі у прийнятті її в члени Організації. Вибуття з членів Організації здійснюється Зборами Організації на підставі особистої письмової заяви члена Організації не пізніше, ніж через 2 місяці після одержання відповідної заяви.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5.7. Член Організації може бути виключений із членів Організації рішенням Зборів Організації без повернення вступних та членських внесків:</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порушення або недотримання вимог цього Статуту;</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вчинення дій або бездіяльність, несумісних із метою Організації;</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дії, які спричинили збиток Організації;</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дії, які призвели до втрати довір’я з боку інших членів Організації;</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неучасть в діяльності Організації протягом 12 попередніх місяців;</w:t>
      </w:r>
    </w:p>
    <w:p w:rsidR="003740B1" w:rsidRPr="003740B1" w:rsidRDefault="003740B1" w:rsidP="003740B1">
      <w:pPr>
        <w:numPr>
          <w:ilvl w:val="0"/>
          <w:numId w:val="6"/>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недотримання загальних моральних засад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5.8. Членство в Організації припиняється у разі смерті особи.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5.9. Члени Організації мають право оскаржити рішення, дію або бездіяльність іншого члена Організації, Голови або Зборів Організації (надалі – "Збори") а саме:</w:t>
      </w:r>
    </w:p>
    <w:p w:rsidR="003740B1" w:rsidRPr="003740B1" w:rsidRDefault="003740B1" w:rsidP="003740B1">
      <w:pPr>
        <w:numPr>
          <w:ilvl w:val="0"/>
          <w:numId w:val="7"/>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на дії, бездіяльність або рішення члена Організації – первинна скарга подається до Голови, який зобов'язаний отримати письмові пояснення від особи, дії, бездіяльність або рішення якої оскаржується, та протягом 20 (двадцяти) робочих днів розглянути скаргу із письмовими поясненнями та повідомити про результати її розгляду скаржнику. В разі відхилення скарги Головою – повторна скарга подається до Зборів, які зобов'язані розглянути скаргу на черговому або позачерговому засіданні, із обов'язковим викликом члена Організації, який скаржиться, а також члена Організації дії, бездіяльність або рішення якого оскаржується;</w:t>
      </w:r>
    </w:p>
    <w:p w:rsidR="003740B1" w:rsidRPr="003740B1" w:rsidRDefault="003740B1" w:rsidP="003740B1">
      <w:pPr>
        <w:numPr>
          <w:ilvl w:val="0"/>
          <w:numId w:val="7"/>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на дії, бездіяльність або рішення Голови – скарга подається до Зборів, які зобов'язані розглянути скаргу на черговому або позачерговому засіданні, із обов'язковим викликом члена Організації, який скаржиться, а також дії Голови, бездіяльність або рішення якого оскаржується;</w:t>
      </w:r>
    </w:p>
    <w:p w:rsidR="003740B1" w:rsidRPr="003740B1" w:rsidRDefault="003740B1" w:rsidP="003740B1">
      <w:pPr>
        <w:numPr>
          <w:ilvl w:val="0"/>
          <w:numId w:val="7"/>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на дії, бездіяльність або рішення Зборів – до суду, відповідно до законодавства чинного на момент оскарження таких дій, бездіяльності або рішень.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Скарга, яка потребує розгляду на позачергових Зборах, є підставою для скликання таких Зборів протягом тридцяти днів з дня надходження такої скарги.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6. КЕРІВНІ ОРГАНИ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 Вищим керівним органом Організації є Збори, що скликаються Головою не рідше одного разу на один рік. Голова повідомляє членів Організації про час і місце Зборів не пізніше ніж за 10 календарних днів до їх проведення.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 Збори вважаються правомочним, якщо у них беруть участь не менше, як 1/2 членів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6.3. До виключної компетенції Зборів належать такі повноваження:</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затвердження Статуту, змін та доповнень до нього;</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затвердження основних напрямків, планів (щорічних та стратегічних) і програм, щорічних бюджетів, звітів (фінансових та описових) діяльності Організації та аудиторських звітів, тощо;</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реалізація права власності Організації в порядку, передбаченому законом та статутом Організації;</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створення та припинення відокремлених підрозділів Організації, призначення та звільнення керівників відокремлених підрозділів Організації;</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прийняття рішень про участь в інших юридичних особах, а також об’єднаннях юридичних осіб;</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призначення та відкликання Голови;</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обрання та відкликання членів Наглядової ради Організації;</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зміна найменування Організації;</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розгляд звернень членів Організації щодо оскарження рішень, дій та бездіяльності членів Організації, Голови;</w:t>
      </w:r>
    </w:p>
    <w:p w:rsidR="003740B1" w:rsidRPr="003740B1" w:rsidRDefault="003740B1" w:rsidP="003740B1">
      <w:pPr>
        <w:numPr>
          <w:ilvl w:val="0"/>
          <w:numId w:val="8"/>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ухвалення рішень про реорганізацію та саморозпуск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Збори можуть прийняти рішення з будь-яких інших питань, що належать до компетенції Голови.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6.4. Кожен член Організації має тільки один голос. Порядок та форма голосування визначається рішенням Зборів. Рішення вважається ухваленим, </w:t>
      </w:r>
      <w:r w:rsidRPr="003740B1">
        <w:rPr>
          <w:rFonts w:ascii="Times New Roman" w:eastAsia="Times New Roman" w:hAnsi="Times New Roman" w:cs="Times New Roman"/>
          <w:color w:val="000000"/>
          <w:sz w:val="27"/>
          <w:szCs w:val="27"/>
          <w:lang w:val="uk-UA" w:eastAsia="ru-RU"/>
        </w:rPr>
        <w:lastRenderedPageBreak/>
        <w:t>якщо за нього проголосувала проста більшість присутніх членів Організації, якщо інше не передбачено цим Статутом.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6.5. При розгляді рішень щодо саморозпуску або реорганізації, внесення змін та доповнень до Статуту, рішення вважається ухваленим, якщо за нього проголосувало не менш, ніж 3/4 присутніх членів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6.5. Позачергові Збори скликаються Головою за власною ініціативою або на вимогу більш ні 1/3 членів Організації. Члени Організації, у випадку невиконання Головою відповідної вимоги, повідомлять членів Організації про час і місце позачергових Зборів самостійно.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6.6. Голова веде засідання Зборів, Голова також організовує ведення протоколу.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6.7. Секретар, який обирається перед початком роботи Зборів, веде протокол Зборів. Протоколи Зборів зберігаються за місцезнаходженням Організації. Засвідчені копії протоколів мають бути у будь-який час надані членам Організації на їх вимогу.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0" w:name="OCRUncertain146"/>
      <w:bookmarkEnd w:id="0"/>
      <w:r w:rsidRPr="003740B1">
        <w:rPr>
          <w:rFonts w:ascii="Times New Roman" w:eastAsia="Times New Roman" w:hAnsi="Times New Roman" w:cs="Times New Roman"/>
          <w:color w:val="000000"/>
          <w:sz w:val="27"/>
          <w:szCs w:val="27"/>
          <w:lang w:val="uk-UA" w:eastAsia="ru-RU"/>
        </w:rPr>
        <w:t>6.8. Збори мають право приймати рішення шляхом використання засобів зв'язку. У цьому випадку проект порядку денного та питання для голосування надсилаються членам Організації засобами зв'язку (поштою, електронною поштою, факсом і т.п.) на адреси та номера, які Члени Організації письмово повідомили Голову. Члени Організації протягом трьох календарних днів повинні у відповідній письмовій формі оповістити Голову про свою думку та прийняті ними рішення з вказаних питань. Протягом трьох календарних днів з моменту одержання повідомлення від останнього члена Організації Голова повинен проінформувати членів Організації про результати голосування та прийняті Зборами рішення.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6.9. Голова є виконавчим органом Організації, підзвітним Зборам.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6.10. До компетенції Голови належить:</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загальне керівництво роботою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координація діяльності робочих та громадських органів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прийняття рішень з основних напрямків роботи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здійснення представництва Організації без довіреності у стосунках з іншими юридичними та фізичними особами;</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відкриття рахунків в банківських установах;</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прийняття та звільнення працівників, які утримуються за рахунок коштів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укладання від імені Організації договорів, інших правочинів, з урахуванням обмежень, </w:t>
      </w:r>
      <w:r w:rsidRPr="003740B1">
        <w:rPr>
          <w:rFonts w:ascii="Times New Roman" w:eastAsia="Times New Roman" w:hAnsi="Times New Roman" w:cs="Times New Roman"/>
          <w:color w:val="000000"/>
          <w:sz w:val="27"/>
          <w:szCs w:val="27"/>
          <w:lang w:val="uk-UA" w:eastAsia="ru-RU"/>
        </w:rPr>
        <w:lastRenderedPageBreak/>
        <w:t>встановлених статутом Організації та/або рішеннями Зборів;</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нагляд за відповідністю діяльності Організації її Статуту;</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внесення пропозицій на розгляд Зборів;</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встановлення розмірів вступних, членських внесків та порядку і способу їх внесення;</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затвердження правил, регламентів, інших внутрішніх документів Організації, а також положень про робочі органи Організації (комісії, комітети, ради, тощо) та їх керівників;</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розгляд суперечних та інших питань з членами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забезпечення виконання рішень Зборів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прийом нових членів Організації, їх вибуття або виключення з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розгляд будь-яких питань діяльності Організації, за винятком тих, що належать до виключної компетенції Зборів Організації;</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звітування по виконанню статутних завдань перед Зборами;</w:t>
      </w:r>
    </w:p>
    <w:p w:rsidR="003740B1" w:rsidRPr="003740B1" w:rsidRDefault="003740B1" w:rsidP="003740B1">
      <w:pPr>
        <w:numPr>
          <w:ilvl w:val="0"/>
          <w:numId w:val="9"/>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 необхідності призначати заступників, видавати довіреності на вчинення юридичних дій від імені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6.11. Голова у 30 денний терміни повинен надавати відповіді письмово або електронною поштою на запити членів Організації щодо своєї діяльності та реалізації статутних цілей.</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6.12. Голова повинен забезпечити для членів Організації вільний доступ до інформації про його діяльність.</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6.13. Голова є вищою посадовою особою Організації. Голова призначається Зборами строком на три роки. Голова несе відповідальність за фінансову діяльність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6.14. Голова оформлює свої рішення у вигляді Наказів, які доводяться до відома працівників Організації, в тому числі засобами зв'язку.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6.15. На штатних працівників Організації поширюється дія чинного законодавства України про працю, соціальне забезпечення та страхування.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6.16. Наглядова рада Організації (надалі – "Наглядова рада") є органом управління Організації, який колегіально здійснює стратегічне керівництво та загальний нагляд за діяльністю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6.17. Наглядова рада обирається Зборами строком на три роки у кількості двох членів. При обранні Наглядової ради на кожний наступний період її повноважень щонайменше один з її членів обираються з числа осіб, які входили до попереднього складу Наглядової ради.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6.18. Засідання Наглядової ради проводяться не рідше, ніж одного разу на рік. Засідання Наглядової ради скликаються за ініціативи Голови Наглядової ради або Голови. Засідання Наглядової ради є правомочним, якщо на ньому присутні більше половини від загальної кількості членів Наглядової ради. Рішення Наглядової ради приймаються простою більшістю голосів її членів.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6.19. Засідання Наглядової ради можуть відбуватися з використанням засобів зв’язку. Формат та способи проведення такого засідання визначаються членами Наглядової ради напередодні засідання.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6.20. Порядок роботи та інші питання функціонування Наглядової ради визначаються Положенням про Наглядову раду, що затверджується рішенням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6.21. Членами Наглядової ради не можуть бути: Голова та працівники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6.22. Члени Наглядової ради не можуть бути працівниками Організації або членами інших органів управління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6.23. Повноваження Наглядової ради: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визначати стратегічні цілі Організації та затверджувати стратегічний план її діяльності;</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формувати річний план та річний бюджет Організації (вносити зміни до них) та подавати їх на затвердження Зборам;</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брати участь у визначенні стратегічних ризиків у діяльності Організації, шляхів їх уникнення або подолання, а також затверджувати визначені ризики та стратегії управління ними;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здійснювати нагляд за управлінням майном та коштами Організації відповідно до Статуту, положень, політик Організації та чинного законодавства України;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вносити пропозиції Зборам щодо призначення та звільнення Голови;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встановлювати розмір заробітної плати Голови;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заслуховувати звіти Голови;</w:t>
      </w:r>
    </w:p>
    <w:p w:rsidR="003740B1" w:rsidRPr="003740B1" w:rsidRDefault="003740B1" w:rsidP="003740B1">
      <w:pPr>
        <w:numPr>
          <w:ilvl w:val="0"/>
          <w:numId w:val="10"/>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затверджувати інші стратегії та політики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6.24. Рішення, дії або бездіяльність Наглядової ради можуть бути оскаржені до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6.25. Голова Наглядової ради здійснює загальне керівництво роботою Наглядової ради. Голова Наглядової ради обирається Зборами строком на три роки.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6.26. Повноваження Голови Наглядової ради:</w:t>
      </w:r>
    </w:p>
    <w:p w:rsidR="003740B1" w:rsidRPr="003740B1" w:rsidRDefault="003740B1" w:rsidP="003740B1">
      <w:pPr>
        <w:numPr>
          <w:ilvl w:val="0"/>
          <w:numId w:val="11"/>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скликати засідання Наглядової ради, Зборів, та готувати їх порядок денний;</w:t>
      </w:r>
    </w:p>
    <w:p w:rsidR="003740B1" w:rsidRPr="003740B1" w:rsidRDefault="003740B1" w:rsidP="003740B1">
      <w:pPr>
        <w:numPr>
          <w:ilvl w:val="0"/>
          <w:numId w:val="11"/>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головувати на засіданнях Наглядової ради та підписувати її рішення;</w:t>
      </w:r>
    </w:p>
    <w:p w:rsidR="003740B1" w:rsidRPr="003740B1" w:rsidRDefault="003740B1" w:rsidP="003740B1">
      <w:pPr>
        <w:numPr>
          <w:ilvl w:val="0"/>
          <w:numId w:val="11"/>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підписувати від імені Організації угоди з Головою, зокрема, трудові та цивільно-правові угоди;</w:t>
      </w:r>
    </w:p>
    <w:p w:rsidR="003740B1" w:rsidRPr="003740B1" w:rsidRDefault="003740B1" w:rsidP="003740B1">
      <w:pPr>
        <w:numPr>
          <w:ilvl w:val="0"/>
          <w:numId w:val="11"/>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представляти річний звіт Організації на засіданні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7. МАЙНО ТА КОШТИ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7.1. Джерелами формування майна та коштів Організації є:</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вступні, членські та цільові внески;</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гуманітарна та технічна допомога, добровільні пожертви, гранти, благодійні та спонсорські внески громадян, підприємств, установ, організацій, в тому числі іноземних;</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дотації або субсидії з державного чи місцевого бюджетів, а також з державних цільових фондів;</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безповоротна фінансова допомога;</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пасивні доходи;</w:t>
      </w:r>
    </w:p>
    <w:p w:rsidR="003740B1" w:rsidRPr="003740B1" w:rsidRDefault="003740B1" w:rsidP="003740B1">
      <w:pPr>
        <w:numPr>
          <w:ilvl w:val="0"/>
          <w:numId w:val="12"/>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інші надходження не заборонені чинним законодавством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7.2. Організація може мати у власності будинки, житловий фонд, устаткування, інвентар, майно культурного та оздоровчого призначення, кошти, цінні папери та інше майно необхідне для матеріального забезпечення діяльності, передбаченої Статутом. У власності Організації можуть бути також видавництва, інші підприємства, створені як за рахунок коштів Організації, так і за дольовою участю Організації, відповідно до її напрямів діяльності та статутних цілей.</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xml:space="preserve">7.3. З метою виконання статутних завдань і цілей Організація може здійснювати відповідно до закону підприємницьку діяльність через створені в порядку, </w:t>
      </w:r>
      <w:r w:rsidRPr="003740B1">
        <w:rPr>
          <w:rFonts w:ascii="Times New Roman" w:eastAsia="Times New Roman" w:hAnsi="Times New Roman" w:cs="Times New Roman"/>
          <w:color w:val="000000"/>
          <w:sz w:val="27"/>
          <w:szCs w:val="27"/>
          <w:lang w:val="uk-UA" w:eastAsia="ru-RU"/>
        </w:rPr>
        <w:lastRenderedPageBreak/>
        <w:t>передбаченому законом, юридичні особи (товариства, підприємства), якщо така діяльність відповідає меті (цілям) Організації та сприяє її досягненню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7.4. Організація має право на майно та кошти, придбані в результаті діяльності створених нею юридичних осіб (товариств, підприємств).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7.5. Кошти та майно Організації використовуються для виконання статутних цілей та напрямів діяльності та на утримання штатного апарату працівників з якими укладено трудові угоди відповідно з законодавством України.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7.6. Організація має право на фінансову підтримку за рахунок коштів Державного бюджету України, місцевих бюджетів відповідно до закону.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1" w:name="n316"/>
      <w:bookmarkEnd w:id="1"/>
      <w:r w:rsidRPr="003740B1">
        <w:rPr>
          <w:rFonts w:ascii="Times New Roman" w:eastAsia="Times New Roman" w:hAnsi="Times New Roman" w:cs="Times New Roman"/>
          <w:color w:val="000000"/>
          <w:sz w:val="27"/>
          <w:szCs w:val="27"/>
          <w:lang w:val="uk-UA" w:eastAsia="ru-RU"/>
        </w:rPr>
        <w:t>7.7. У разі отримання фінансової підтримки за рахунок коштів Державного бюджету України, місцевих бюджетів, Організація зобов'язана подавати та оприлюднювати звіти про цільове використання цих коштів відповідно до закону.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7.8. Організація планує отримувати кошти від громадян, суб’єктів підприємницької діяльності, бізнес асоціацій, держави, міжнародних організацій та інститутів, тощо.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7.9. Організація веде оперативний, статистичний та бухгалтерський облік діяльності, реєструється в державній податковій інспекції як неприбуткова організація і подає звітність у встановленому законодавством порядку.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7.10. Забороняється розподіл отриманих доходів (прибутків) або їх частини серед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8. ВІДОКРЕМЛЕНІ ПІДРОЗДІЛИ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8.1. Організація може мати відокремлені підрозділи, які утворюються та припиняються за рішенням Зборів.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8.2. Відокремлені підрозділи Організації не є юридичними особами.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8.3. Відомості про утворений відокремлений підрозділ та повідомлення про закриття відокремленого підрозділу Організації подаються до уповноваженого органу з питань реєстрації за місцезнаходженням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8.4. Призначення та звільнення керівників відокремлених підрозділів Організації здійснюється Зборами.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lastRenderedPageBreak/>
        <w:t>8.5. Керівники відокремлених підрозділів Організації можуть бути як штатними працівниками Організації з якими укладено трудові угоди відповідно з законодавством України, так і виконувати свої обов'язки на добровільних безоплатних засадах. Голова, у разі необхідності, може виконувати обов'язки керівника відокремлених підрозділів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8.6. Організація може мати всеукраїнський статус за наявності у нього відокремлених підрозділів у більшості адміністративно-територіальних одиниць, зазначених у частині другій статті 133 Конституції України. У цьому випадку Організація змінює власну назву відповідно до отриманого статусу.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9. ПРИПИНЕННЯ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9.1. Припинення діяльності Організації здійснюється:</w:t>
      </w:r>
    </w:p>
    <w:p w:rsidR="003740B1" w:rsidRPr="003740B1" w:rsidRDefault="003740B1" w:rsidP="003740B1">
      <w:pPr>
        <w:numPr>
          <w:ilvl w:val="0"/>
          <w:numId w:val="1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bookmarkStart w:id="2" w:name="n326"/>
      <w:bookmarkEnd w:id="2"/>
      <w:r w:rsidRPr="003740B1">
        <w:rPr>
          <w:rFonts w:ascii="Times New Roman" w:eastAsia="Times New Roman" w:hAnsi="Times New Roman" w:cs="Times New Roman"/>
          <w:color w:val="000000"/>
          <w:sz w:val="27"/>
          <w:szCs w:val="27"/>
          <w:lang w:val="uk-UA" w:eastAsia="ru-RU"/>
        </w:rPr>
        <w:t>за рішенням Організації, прийнятим Зборами, шляхом саморозпуску або реорганізації шляхом приєднання до іншого громадського об'єднання з таким самим статусом;</w:t>
      </w:r>
    </w:p>
    <w:p w:rsidR="003740B1" w:rsidRPr="003740B1" w:rsidRDefault="003740B1" w:rsidP="003740B1">
      <w:pPr>
        <w:numPr>
          <w:ilvl w:val="0"/>
          <w:numId w:val="13"/>
        </w:numPr>
        <w:spacing w:before="100" w:beforeAutospacing="1" w:after="100" w:afterAutospacing="1" w:line="240" w:lineRule="auto"/>
        <w:ind w:left="3574"/>
        <w:rPr>
          <w:rFonts w:ascii="Times New Roman" w:eastAsia="Times New Roman" w:hAnsi="Times New Roman" w:cs="Times New Roman"/>
          <w:color w:val="000000"/>
          <w:sz w:val="27"/>
          <w:szCs w:val="27"/>
          <w:lang w:val="uk-UA" w:eastAsia="ru-RU"/>
        </w:rPr>
      </w:pPr>
      <w:bookmarkStart w:id="3" w:name="n327"/>
      <w:bookmarkEnd w:id="3"/>
      <w:r w:rsidRPr="003740B1">
        <w:rPr>
          <w:rFonts w:ascii="Times New Roman" w:eastAsia="Times New Roman" w:hAnsi="Times New Roman" w:cs="Times New Roman"/>
          <w:color w:val="000000"/>
          <w:sz w:val="27"/>
          <w:szCs w:val="27"/>
          <w:lang w:val="uk-UA" w:eastAsia="ru-RU"/>
        </w:rPr>
        <w:t>за рішенням суду про заборону (примусовий розпуск)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4" w:name="n328"/>
      <w:bookmarkStart w:id="5" w:name="n329"/>
      <w:bookmarkEnd w:id="4"/>
      <w:bookmarkEnd w:id="5"/>
      <w:r w:rsidRPr="003740B1">
        <w:rPr>
          <w:rFonts w:ascii="Times New Roman" w:eastAsia="Times New Roman" w:hAnsi="Times New Roman" w:cs="Times New Roman"/>
          <w:color w:val="000000"/>
          <w:sz w:val="27"/>
          <w:szCs w:val="27"/>
          <w:lang w:val="uk-UA" w:eastAsia="ru-RU"/>
        </w:rPr>
        <w:t>9.2. Збори створюють ліквідаційну комісію або доручають Голові здійснювати повноваження ліквідаційної комісії для проведення припинення Організації як юридичної особи, а також приймає рішення щодо використання коштів та майна Організації після її припинення.</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6" w:name="n334"/>
      <w:bookmarkStart w:id="7" w:name="n341"/>
      <w:bookmarkEnd w:id="6"/>
      <w:bookmarkEnd w:id="7"/>
      <w:r w:rsidRPr="003740B1">
        <w:rPr>
          <w:rFonts w:ascii="Times New Roman" w:eastAsia="Times New Roman" w:hAnsi="Times New Roman" w:cs="Times New Roman"/>
          <w:color w:val="000000"/>
          <w:sz w:val="27"/>
          <w:szCs w:val="27"/>
          <w:lang w:val="uk-UA" w:eastAsia="ru-RU"/>
        </w:rPr>
        <w:t>9.3. Організація подає (надсилає) рішення про саморозпуск Організації до уповноваженого органу з питань реєстрації.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8" w:name="n342"/>
      <w:bookmarkStart w:id="9" w:name="n343"/>
      <w:bookmarkEnd w:id="8"/>
      <w:bookmarkEnd w:id="9"/>
      <w:r w:rsidRPr="003740B1">
        <w:rPr>
          <w:rFonts w:ascii="Times New Roman" w:eastAsia="Times New Roman" w:hAnsi="Times New Roman" w:cs="Times New Roman"/>
          <w:color w:val="000000"/>
          <w:sz w:val="27"/>
          <w:szCs w:val="27"/>
          <w:lang w:val="uk-UA" w:eastAsia="ru-RU"/>
        </w:rPr>
        <w:t>9.4. З дня внесення до Єдиного державного реєстру юридичних осіб та фізичних осіб - підприємців запису про рішення Організації про саморозпуск розпочинається припинення Організації як юридичної особи та набуває повноважень ліквідаційна комісія. Це рішення не може бути скасоване Організацією. Відмова у визнанні рішення про саморозпуск Організації має наслідком втрату чинності зазначеним рішенням.</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10" w:name="n345"/>
      <w:bookmarkStart w:id="11" w:name="n346"/>
      <w:bookmarkStart w:id="12" w:name="n354"/>
      <w:bookmarkEnd w:id="10"/>
      <w:bookmarkEnd w:id="11"/>
      <w:bookmarkEnd w:id="12"/>
      <w:r w:rsidRPr="003740B1">
        <w:rPr>
          <w:rFonts w:ascii="Times New Roman" w:eastAsia="Times New Roman" w:hAnsi="Times New Roman" w:cs="Times New Roman"/>
          <w:color w:val="000000"/>
          <w:sz w:val="27"/>
          <w:szCs w:val="27"/>
          <w:lang w:val="uk-UA" w:eastAsia="ru-RU"/>
        </w:rPr>
        <w:t>9.5. Реорганізація Організації здійснюється шляхом його приєднання до іншого громадського об'єднання такого самого статусу. Реорганізація здійснюється на підставі рішення Зборів про припинення діяльності з приєднанням до іншого об'єднання та рішення громадського об'єднання, до якого приєднуються, про згоду на таке приєднання. Про прийняті рішення щодо реорганізації Організації шляхом приєднання Організація повідомляє уповноважений орган з питань реєстрації.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13" w:name="n347"/>
      <w:bookmarkStart w:id="14" w:name="n348"/>
      <w:bookmarkEnd w:id="13"/>
      <w:bookmarkEnd w:id="14"/>
      <w:r w:rsidRPr="003740B1">
        <w:rPr>
          <w:rFonts w:ascii="Times New Roman" w:eastAsia="Times New Roman" w:hAnsi="Times New Roman" w:cs="Times New Roman"/>
          <w:color w:val="000000"/>
          <w:sz w:val="27"/>
          <w:szCs w:val="27"/>
          <w:lang w:val="uk-UA" w:eastAsia="ru-RU"/>
        </w:rPr>
        <w:lastRenderedPageBreak/>
        <w:t>9.6. При реорганізації Організації її майно, активи та пасиви передаються до її правонаступників.</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15" w:name="n355"/>
      <w:bookmarkStart w:id="16" w:name="n356"/>
      <w:bookmarkEnd w:id="15"/>
      <w:bookmarkEnd w:id="16"/>
      <w:r w:rsidRPr="003740B1">
        <w:rPr>
          <w:rFonts w:ascii="Times New Roman" w:eastAsia="Times New Roman" w:hAnsi="Times New Roman" w:cs="Times New Roman"/>
          <w:color w:val="000000"/>
          <w:sz w:val="27"/>
          <w:szCs w:val="27"/>
          <w:lang w:val="uk-UA" w:eastAsia="ru-RU"/>
        </w:rPr>
        <w:t>9.7. З дня внесення до Єдиного державного реєстру юридичних осіб та фізичних осіб - підприємців запису про прийняте рішення щодо реорганізації Організації та внесення даних про рішення щодо реорганізації Організації до Реєстру громадських об'єднань, розпочинається припинення Організації. З цього часу Голова може здійснювати лише повноваження комісії з реорганізації, якщо такі повноваження покладені на нього Зборами. Відмова у визнанні рішення щодо реорганізації Організації має наслідком втрату чинності зазначеним рішенням та продовження самостійної діяльності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17" w:name="n357"/>
      <w:bookmarkStart w:id="18" w:name="n363"/>
      <w:bookmarkStart w:id="19" w:name="n364"/>
      <w:bookmarkStart w:id="20" w:name="n367"/>
      <w:bookmarkEnd w:id="17"/>
      <w:bookmarkEnd w:id="18"/>
      <w:bookmarkEnd w:id="19"/>
      <w:bookmarkEnd w:id="20"/>
      <w:r w:rsidRPr="003740B1">
        <w:rPr>
          <w:rFonts w:ascii="Times New Roman" w:eastAsia="Times New Roman" w:hAnsi="Times New Roman" w:cs="Times New Roman"/>
          <w:color w:val="000000"/>
          <w:sz w:val="27"/>
          <w:szCs w:val="27"/>
          <w:lang w:val="uk-UA" w:eastAsia="ru-RU"/>
        </w:rPr>
        <w:t>9.8. Припинення діяльності громадського об'єднання розпочинається з дня, внесення до Єдиного державного реєстру юридичних осіб та фізичних осіб - підприємців запису про рішення Організації про саморозпуск або реорганізацію, або з дня набрання законної сили рішенням суду про заборону Організації. З цього ж дня припиняється членство у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21" w:name="n368"/>
      <w:bookmarkEnd w:id="21"/>
      <w:r w:rsidRPr="003740B1">
        <w:rPr>
          <w:rFonts w:ascii="Times New Roman" w:eastAsia="Times New Roman" w:hAnsi="Times New Roman" w:cs="Times New Roman"/>
          <w:color w:val="000000"/>
          <w:sz w:val="27"/>
          <w:szCs w:val="27"/>
          <w:lang w:val="uk-UA" w:eastAsia="ru-RU"/>
        </w:rPr>
        <w:t>9.9. Припинення внутрішньо організаційної діяльності Організації, у тому числі передання до відповідних архівних установ документації Організації, здійснюється протягом 60 днів з дня, зазначеного у п. 9.7. статуту Організації. Протягом встановленого часу управління поточними справами Організації, спрямованими на припинення його діяльності, здійснює Голова. Після завершення зазначених дій діяльність Голови припиняється (за винятком покладених на нього повноважень ліквідаційної комісії, комісії з реорганізації).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22" w:name="n369"/>
      <w:bookmarkEnd w:id="22"/>
      <w:r w:rsidRPr="003740B1">
        <w:rPr>
          <w:rFonts w:ascii="Times New Roman" w:eastAsia="Times New Roman" w:hAnsi="Times New Roman" w:cs="Times New Roman"/>
          <w:color w:val="000000"/>
          <w:sz w:val="27"/>
          <w:szCs w:val="27"/>
          <w:lang w:val="uk-UA" w:eastAsia="ru-RU"/>
        </w:rPr>
        <w:t>9.10. Якщо вартості майна Організації недостатньо для задоволення вимог кредиторів, ліквідаційна комісія зобов'язана звернутися до господарського суду із заявою про порушення справи про банкрутство.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9.11. Майно та кошти Організації не підлягають розподілу між членами Організації та не можуть бути використані для вигоди окремих членів Організації.</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9.12. Активи Організації, в тому числі майно та кошти, що залишилося після здійснення заходів по припиненню Організації, передається іншій неприбутковій Організації відповідного виду або зараховується до доходу бюджету.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9.13. Організація вважається припиненою з моменту внесення відповідного запису до Єдиного державного реєстру юридичних осіб та фізичних осіб - підприємців.</w:t>
      </w:r>
    </w:p>
    <w:p w:rsid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23" w:name="_GoBack"/>
      <w:bookmarkEnd w:id="23"/>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lastRenderedPageBreak/>
        <w:t>10. ВНЕСЕННЯ ЗМІН ТА ДОПОВНЕНЬ ДО СТАТУТУ</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10.1. Зміни та доповнення до Статуту затверджують Збори.</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10.2. Організація повідомляє уповноважений орган з питань реєстрації, в якому знаходиться реєстраційна справа Організації, про затвердження Зборами змін до статуту Організації, шляхом подання (надсилання) документів у спосіб, передбачений чинним законодавством України.</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11. ДІЛОВОДСТВО</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11.1. Діловодство в Організації ведеться українською мовою.</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b/>
          <w:bCs/>
          <w:color w:val="000000"/>
          <w:sz w:val="27"/>
          <w:szCs w:val="27"/>
          <w:lang w:val="uk-UA" w:eastAsia="ru-RU"/>
        </w:rPr>
        <w:t>ПІДПИСИ ЗАСНОВНИКІВ:</w:t>
      </w:r>
    </w:p>
    <w:p w:rsidR="003740B1" w:rsidRPr="003740B1" w:rsidRDefault="003740B1" w:rsidP="003740B1">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740B1">
        <w:rPr>
          <w:rFonts w:ascii="Times New Roman" w:eastAsia="Times New Roman" w:hAnsi="Times New Roman" w:cs="Times New Roman"/>
          <w:color w:val="000000"/>
          <w:sz w:val="27"/>
          <w:szCs w:val="27"/>
          <w:lang w:val="uk-UA" w:eastAsia="ru-RU"/>
        </w:rPr>
        <w:t> </w:t>
      </w:r>
    </w:p>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7955"/>
        <w:gridCol w:w="2005"/>
      </w:tblGrid>
      <w:tr w:rsidR="003740B1" w:rsidRPr="003740B1" w:rsidTr="003740B1">
        <w:trPr>
          <w:tblCellSpacing w:w="0" w:type="dxa"/>
        </w:trPr>
        <w:tc>
          <w:tcPr>
            <w:tcW w:w="76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b/>
                <w:bCs/>
                <w:sz w:val="27"/>
                <w:szCs w:val="27"/>
                <w:lang w:val="uk-UA" w:eastAsia="ru-RU"/>
              </w:rPr>
              <w:t>Андреєва Наталія Сергіївна</w:t>
            </w:r>
          </w:p>
        </w:tc>
        <w:tc>
          <w:tcPr>
            <w:tcW w:w="19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tc>
      </w:tr>
      <w:tr w:rsidR="003740B1" w:rsidRPr="003740B1" w:rsidTr="003740B1">
        <w:trPr>
          <w:tblCellSpacing w:w="0" w:type="dxa"/>
        </w:trPr>
        <w:tc>
          <w:tcPr>
            <w:tcW w:w="76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b/>
                <w:bCs/>
                <w:sz w:val="27"/>
                <w:szCs w:val="27"/>
                <w:lang w:val="uk-UA" w:eastAsia="ru-RU"/>
              </w:rPr>
              <w:t>Матусенко Дмитро Григорович</w:t>
            </w:r>
          </w:p>
        </w:tc>
        <w:tc>
          <w:tcPr>
            <w:tcW w:w="19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tc>
      </w:tr>
      <w:tr w:rsidR="003740B1" w:rsidRPr="003740B1" w:rsidTr="003740B1">
        <w:trPr>
          <w:tblCellSpacing w:w="0" w:type="dxa"/>
        </w:trPr>
        <w:tc>
          <w:tcPr>
            <w:tcW w:w="76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b/>
                <w:bCs/>
                <w:sz w:val="27"/>
                <w:szCs w:val="27"/>
                <w:lang w:val="uk-UA" w:eastAsia="ru-RU"/>
              </w:rPr>
              <w:t>Андрєєва Тетяна Анатоліївна</w:t>
            </w:r>
          </w:p>
        </w:tc>
        <w:tc>
          <w:tcPr>
            <w:tcW w:w="1920" w:type="dxa"/>
            <w:hideMark/>
          </w:tcPr>
          <w:p w:rsidR="003740B1" w:rsidRPr="003740B1" w:rsidRDefault="003740B1" w:rsidP="003740B1">
            <w:pPr>
              <w:spacing w:before="100" w:beforeAutospacing="1" w:after="100" w:afterAutospacing="1" w:line="240" w:lineRule="auto"/>
              <w:rPr>
                <w:rFonts w:ascii="Times New Roman" w:eastAsia="Times New Roman" w:hAnsi="Times New Roman" w:cs="Times New Roman"/>
                <w:sz w:val="24"/>
                <w:szCs w:val="24"/>
                <w:lang w:val="uk-UA" w:eastAsia="ru-RU"/>
              </w:rPr>
            </w:pPr>
            <w:r w:rsidRPr="003740B1">
              <w:rPr>
                <w:rFonts w:ascii="Times New Roman" w:eastAsia="Times New Roman" w:hAnsi="Times New Roman" w:cs="Times New Roman"/>
                <w:sz w:val="24"/>
                <w:szCs w:val="24"/>
                <w:lang w:val="uk-UA" w:eastAsia="ru-RU"/>
              </w:rPr>
              <w:t> </w:t>
            </w:r>
          </w:p>
        </w:tc>
      </w:tr>
    </w:tbl>
    <w:p w:rsidR="003740B1" w:rsidRPr="003740B1" w:rsidRDefault="003740B1" w:rsidP="003740B1">
      <w:pPr>
        <w:spacing w:before="100" w:beforeAutospacing="1" w:after="100" w:afterAutospacing="1" w:line="240" w:lineRule="auto"/>
        <w:rPr>
          <w:rFonts w:ascii="Franklin Gothic Medium" w:eastAsia="Times New Roman" w:hAnsi="Franklin Gothic Medium" w:cs="Times New Roman"/>
          <w:b/>
          <w:bCs/>
          <w:color w:val="F0F8FF"/>
          <w:sz w:val="24"/>
          <w:szCs w:val="24"/>
          <w:lang w:eastAsia="ru-RU"/>
        </w:rPr>
      </w:pPr>
    </w:p>
    <w:p w:rsidR="00413F4B" w:rsidRDefault="003740B1" w:rsidP="003740B1"/>
    <w:sectPr w:rsidR="00413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5F4"/>
    <w:multiLevelType w:val="multilevel"/>
    <w:tmpl w:val="268A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512AB"/>
    <w:multiLevelType w:val="multilevel"/>
    <w:tmpl w:val="D18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E0F61"/>
    <w:multiLevelType w:val="multilevel"/>
    <w:tmpl w:val="687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27F1B"/>
    <w:multiLevelType w:val="multilevel"/>
    <w:tmpl w:val="E38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575C4"/>
    <w:multiLevelType w:val="multilevel"/>
    <w:tmpl w:val="824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5442D"/>
    <w:multiLevelType w:val="multilevel"/>
    <w:tmpl w:val="7F3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C123F"/>
    <w:multiLevelType w:val="multilevel"/>
    <w:tmpl w:val="7E5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1749E"/>
    <w:multiLevelType w:val="multilevel"/>
    <w:tmpl w:val="3196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53806"/>
    <w:multiLevelType w:val="multilevel"/>
    <w:tmpl w:val="06F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F09EF"/>
    <w:multiLevelType w:val="multilevel"/>
    <w:tmpl w:val="768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27983"/>
    <w:multiLevelType w:val="multilevel"/>
    <w:tmpl w:val="F366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01A04"/>
    <w:multiLevelType w:val="multilevel"/>
    <w:tmpl w:val="909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C0153"/>
    <w:multiLevelType w:val="multilevel"/>
    <w:tmpl w:val="0B6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num>
  <w:num w:numId="4">
    <w:abstractNumId w:val="0"/>
  </w:num>
  <w:num w:numId="5">
    <w:abstractNumId w:val="11"/>
  </w:num>
  <w:num w:numId="6">
    <w:abstractNumId w:val="8"/>
  </w:num>
  <w:num w:numId="7">
    <w:abstractNumId w:val="5"/>
  </w:num>
  <w:num w:numId="8">
    <w:abstractNumId w:val="1"/>
  </w:num>
  <w:num w:numId="9">
    <w:abstractNumId w:val="9"/>
  </w:num>
  <w:num w:numId="10">
    <w:abstractNumId w:val="3"/>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9"/>
    <w:rsid w:val="003740B1"/>
    <w:rsid w:val="003826E9"/>
    <w:rsid w:val="00D24158"/>
    <w:rsid w:val="00DB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5615"/>
  <w15:chartTrackingRefBased/>
  <w15:docId w15:val="{ADBAA229-E7CE-4148-9FDF-5FE5D133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740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740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0B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740B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740B1"/>
    <w:rPr>
      <w:color w:val="0000FF"/>
      <w:u w:val="single"/>
    </w:rPr>
  </w:style>
  <w:style w:type="paragraph" w:styleId="a4">
    <w:name w:val="Normal (Web)"/>
    <w:basedOn w:val="a"/>
    <w:uiPriority w:val="99"/>
    <w:semiHidden/>
    <w:unhideWhenUsed/>
    <w:rsid w:val="00374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7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4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9861">
      <w:bodyDiv w:val="1"/>
      <w:marLeft w:val="0"/>
      <w:marRight w:val="0"/>
      <w:marTop w:val="0"/>
      <w:marBottom w:val="0"/>
      <w:divBdr>
        <w:top w:val="none" w:sz="0" w:space="0" w:color="auto"/>
        <w:left w:val="none" w:sz="0" w:space="0" w:color="auto"/>
        <w:bottom w:val="none" w:sz="0" w:space="0" w:color="auto"/>
        <w:right w:val="none" w:sz="0" w:space="0" w:color="auto"/>
      </w:divBdr>
      <w:divsChild>
        <w:div w:id="1129398188">
          <w:marLeft w:val="0"/>
          <w:marRight w:val="0"/>
          <w:marTop w:val="0"/>
          <w:marBottom w:val="0"/>
          <w:divBdr>
            <w:top w:val="none" w:sz="0" w:space="0" w:color="auto"/>
            <w:left w:val="none" w:sz="0" w:space="0" w:color="auto"/>
            <w:bottom w:val="none" w:sz="0" w:space="0" w:color="auto"/>
            <w:right w:val="none" w:sz="0" w:space="0" w:color="auto"/>
          </w:divBdr>
          <w:divsChild>
            <w:div w:id="1458374995">
              <w:marLeft w:val="0"/>
              <w:marRight w:val="0"/>
              <w:marTop w:val="0"/>
              <w:marBottom w:val="0"/>
              <w:divBdr>
                <w:top w:val="none" w:sz="0" w:space="0" w:color="auto"/>
                <w:left w:val="none" w:sz="0" w:space="0" w:color="auto"/>
                <w:bottom w:val="none" w:sz="0" w:space="0" w:color="auto"/>
                <w:right w:val="none" w:sz="0" w:space="0" w:color="auto"/>
              </w:divBdr>
            </w:div>
            <w:div w:id="1316762256">
              <w:marLeft w:val="856"/>
              <w:marRight w:val="0"/>
              <w:marTop w:val="342"/>
              <w:marBottom w:val="0"/>
              <w:divBdr>
                <w:top w:val="none" w:sz="0" w:space="0" w:color="auto"/>
                <w:left w:val="none" w:sz="0" w:space="0" w:color="auto"/>
                <w:bottom w:val="none" w:sz="0" w:space="0" w:color="auto"/>
                <w:right w:val="none" w:sz="0" w:space="0" w:color="auto"/>
              </w:divBdr>
            </w:div>
          </w:divsChild>
        </w:div>
        <w:div w:id="211233782">
          <w:marLeft w:val="2854"/>
          <w:marRight w:val="2854"/>
          <w:marTop w:val="0"/>
          <w:marBottom w:val="0"/>
          <w:divBdr>
            <w:top w:val="none" w:sz="0" w:space="0" w:color="auto"/>
            <w:left w:val="none" w:sz="0" w:space="0" w:color="auto"/>
            <w:bottom w:val="none" w:sz="0" w:space="0" w:color="auto"/>
            <w:right w:val="none" w:sz="0" w:space="0" w:color="auto"/>
          </w:divBdr>
          <w:divsChild>
            <w:div w:id="1379548729">
              <w:marLeft w:val="0"/>
              <w:marRight w:val="0"/>
              <w:marTop w:val="0"/>
              <w:marBottom w:val="150"/>
              <w:divBdr>
                <w:top w:val="none" w:sz="0" w:space="0" w:color="auto"/>
                <w:left w:val="none" w:sz="0" w:space="0" w:color="auto"/>
                <w:bottom w:val="none" w:sz="0" w:space="0" w:color="auto"/>
                <w:right w:val="none" w:sz="0" w:space="0" w:color="auto"/>
              </w:divBdr>
            </w:div>
            <w:div w:id="703823415">
              <w:marLeft w:val="0"/>
              <w:marRight w:val="0"/>
              <w:marTop w:val="0"/>
              <w:marBottom w:val="150"/>
              <w:divBdr>
                <w:top w:val="none" w:sz="0" w:space="0" w:color="auto"/>
                <w:left w:val="none" w:sz="0" w:space="0" w:color="auto"/>
                <w:bottom w:val="none" w:sz="0" w:space="0" w:color="auto"/>
                <w:right w:val="none" w:sz="0" w:space="0" w:color="auto"/>
              </w:divBdr>
              <w:divsChild>
                <w:div w:id="4554605">
                  <w:marLeft w:val="0"/>
                  <w:marRight w:val="0"/>
                  <w:marTop w:val="0"/>
                  <w:marBottom w:val="0"/>
                  <w:divBdr>
                    <w:top w:val="none" w:sz="0" w:space="0" w:color="auto"/>
                    <w:left w:val="none" w:sz="0" w:space="0" w:color="auto"/>
                    <w:bottom w:val="none" w:sz="0" w:space="0" w:color="auto"/>
                    <w:right w:val="none" w:sz="0" w:space="0" w:color="auto"/>
                  </w:divBdr>
                  <w:divsChild>
                    <w:div w:id="534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5102">
              <w:marLeft w:val="0"/>
              <w:marRight w:val="0"/>
              <w:marTop w:val="0"/>
              <w:marBottom w:val="150"/>
              <w:divBdr>
                <w:top w:val="none" w:sz="0" w:space="0" w:color="auto"/>
                <w:left w:val="none" w:sz="0" w:space="0" w:color="auto"/>
                <w:bottom w:val="none" w:sz="0" w:space="0" w:color="auto"/>
                <w:right w:val="none" w:sz="0" w:space="0" w:color="auto"/>
              </w:divBdr>
              <w:divsChild>
                <w:div w:id="885719422">
                  <w:marLeft w:val="0"/>
                  <w:marRight w:val="0"/>
                  <w:marTop w:val="0"/>
                  <w:marBottom w:val="0"/>
                  <w:divBdr>
                    <w:top w:val="none" w:sz="0" w:space="0" w:color="auto"/>
                    <w:left w:val="none" w:sz="0" w:space="0" w:color="auto"/>
                    <w:bottom w:val="none" w:sz="0" w:space="0" w:color="auto"/>
                    <w:right w:val="none" w:sz="0" w:space="0" w:color="auto"/>
                  </w:divBdr>
                </w:div>
              </w:divsChild>
            </w:div>
            <w:div w:id="576937595">
              <w:marLeft w:val="0"/>
              <w:marRight w:val="0"/>
              <w:marTop w:val="0"/>
              <w:marBottom w:val="150"/>
              <w:divBdr>
                <w:top w:val="none" w:sz="0" w:space="0" w:color="auto"/>
                <w:left w:val="none" w:sz="0" w:space="0" w:color="auto"/>
                <w:bottom w:val="none" w:sz="0" w:space="0" w:color="auto"/>
                <w:right w:val="none" w:sz="0" w:space="0" w:color="auto"/>
              </w:divBdr>
              <w:divsChild>
                <w:div w:id="1359235124">
                  <w:marLeft w:val="0"/>
                  <w:marRight w:val="0"/>
                  <w:marTop w:val="0"/>
                  <w:marBottom w:val="0"/>
                  <w:divBdr>
                    <w:top w:val="none" w:sz="0" w:space="0" w:color="auto"/>
                    <w:left w:val="none" w:sz="0" w:space="0" w:color="auto"/>
                    <w:bottom w:val="none" w:sz="0" w:space="0" w:color="auto"/>
                    <w:right w:val="none" w:sz="0" w:space="0" w:color="auto"/>
                  </w:divBdr>
                </w:div>
              </w:divsChild>
            </w:div>
            <w:div w:id="128475616">
              <w:marLeft w:val="0"/>
              <w:marRight w:val="0"/>
              <w:marTop w:val="0"/>
              <w:marBottom w:val="150"/>
              <w:divBdr>
                <w:top w:val="none" w:sz="0" w:space="0" w:color="auto"/>
                <w:left w:val="none" w:sz="0" w:space="0" w:color="auto"/>
                <w:bottom w:val="none" w:sz="0" w:space="0" w:color="auto"/>
                <w:right w:val="none" w:sz="0" w:space="0" w:color="auto"/>
              </w:divBdr>
              <w:divsChild>
                <w:div w:id="641689978">
                  <w:marLeft w:val="0"/>
                  <w:marRight w:val="0"/>
                  <w:marTop w:val="0"/>
                  <w:marBottom w:val="0"/>
                  <w:divBdr>
                    <w:top w:val="none" w:sz="0" w:space="0" w:color="auto"/>
                    <w:left w:val="none" w:sz="0" w:space="0" w:color="auto"/>
                    <w:bottom w:val="none" w:sz="0" w:space="0" w:color="auto"/>
                    <w:right w:val="none" w:sz="0" w:space="0" w:color="auto"/>
                  </w:divBdr>
                </w:div>
              </w:divsChild>
            </w:div>
            <w:div w:id="406003411">
              <w:marLeft w:val="0"/>
              <w:marRight w:val="0"/>
              <w:marTop w:val="0"/>
              <w:marBottom w:val="150"/>
              <w:divBdr>
                <w:top w:val="none" w:sz="0" w:space="0" w:color="auto"/>
                <w:left w:val="none" w:sz="0" w:space="0" w:color="auto"/>
                <w:bottom w:val="none" w:sz="0" w:space="0" w:color="auto"/>
                <w:right w:val="none" w:sz="0" w:space="0" w:color="auto"/>
              </w:divBdr>
              <w:divsChild>
                <w:div w:id="993415558">
                  <w:marLeft w:val="0"/>
                  <w:marRight w:val="0"/>
                  <w:marTop w:val="300"/>
                  <w:marBottom w:val="600"/>
                  <w:divBdr>
                    <w:top w:val="none" w:sz="0" w:space="0" w:color="auto"/>
                    <w:left w:val="none" w:sz="0" w:space="0" w:color="auto"/>
                    <w:bottom w:val="none" w:sz="0" w:space="0" w:color="auto"/>
                    <w:right w:val="none" w:sz="0" w:space="0" w:color="auto"/>
                  </w:divBdr>
                  <w:divsChild>
                    <w:div w:id="1884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619">
          <w:marLeft w:val="0"/>
          <w:marRight w:val="0"/>
          <w:marTop w:val="0"/>
          <w:marBottom w:val="0"/>
          <w:divBdr>
            <w:top w:val="none" w:sz="0" w:space="0" w:color="auto"/>
            <w:left w:val="none" w:sz="0" w:space="0" w:color="auto"/>
            <w:bottom w:val="none" w:sz="0" w:space="0" w:color="auto"/>
            <w:right w:val="none" w:sz="0" w:space="0" w:color="auto"/>
          </w:divBdr>
          <w:divsChild>
            <w:div w:id="557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97BA-46F7-4E72-8E34-F602683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9529</Words>
  <Characters>54319</Characters>
  <Application>Microsoft Office Word</Application>
  <DocSecurity>0</DocSecurity>
  <Lines>452</Lines>
  <Paragraphs>127</Paragraphs>
  <ScaleCrop>false</ScaleCrop>
  <Company/>
  <LinksUpToDate>false</LinksUpToDate>
  <CharactersWithSpaces>63721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Олег</dc:creator>
  <cp:keywords/>
  <dc:description/>
  <cp:lastModifiedBy>Хорошун Олег</cp:lastModifiedBy>
  <cp:revision>3</cp:revision>
  <dcterms:created xsi:type="dcterms:W3CDTF">2019-11-06T11:42:00Z</dcterms:created>
  <dcterms:modified xsi:type="dcterms:W3CDTF">2019-11-06T11:46:00Z</dcterms:modified>
</cp:coreProperties>
</file>